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3874E" w14:textId="77777777" w:rsidR="00EF6869" w:rsidRPr="00C9604B" w:rsidRDefault="00EF6869" w:rsidP="00EF6869">
      <w:pPr>
        <w:jc w:val="right"/>
        <w:rPr>
          <w:b/>
          <w:sz w:val="20"/>
        </w:rPr>
      </w:pPr>
      <w:r w:rsidRPr="00C9604B">
        <w:rPr>
          <w:b/>
          <w:sz w:val="20"/>
        </w:rPr>
        <w:t xml:space="preserve">Приложение ППССЗ по специальности 11.02.16 Монтаж, техническое обслуживание </w:t>
      </w:r>
    </w:p>
    <w:p w14:paraId="530A8105" w14:textId="77777777" w:rsidR="00EF6869" w:rsidRPr="00C9604B" w:rsidRDefault="00EF6869" w:rsidP="00EF6869">
      <w:pPr>
        <w:jc w:val="right"/>
        <w:rPr>
          <w:b/>
          <w:sz w:val="20"/>
        </w:rPr>
      </w:pPr>
      <w:r w:rsidRPr="00C9604B">
        <w:rPr>
          <w:b/>
          <w:sz w:val="20"/>
        </w:rPr>
        <w:t xml:space="preserve">и ремонт электронных приборов и устройств 2023-2024 </w:t>
      </w:r>
      <w:proofErr w:type="spellStart"/>
      <w:r w:rsidRPr="00C9604B">
        <w:rPr>
          <w:b/>
          <w:sz w:val="20"/>
        </w:rPr>
        <w:t>уч.г</w:t>
      </w:r>
      <w:proofErr w:type="spellEnd"/>
      <w:r w:rsidRPr="00C9604B">
        <w:rPr>
          <w:b/>
          <w:sz w:val="20"/>
        </w:rPr>
        <w:t xml:space="preserve">.: </w:t>
      </w:r>
    </w:p>
    <w:p w14:paraId="550473CF" w14:textId="2D55EB11" w:rsidR="00AF0161" w:rsidRPr="00C9604B" w:rsidRDefault="00EF6869" w:rsidP="00EF6869">
      <w:pPr>
        <w:jc w:val="right"/>
        <w:rPr>
          <w:b/>
          <w:sz w:val="20"/>
        </w:rPr>
      </w:pPr>
      <w:r w:rsidRPr="00C9604B">
        <w:rPr>
          <w:b/>
          <w:sz w:val="20"/>
        </w:rPr>
        <w:t xml:space="preserve">Комплект контрольно-оценочных средств </w:t>
      </w:r>
      <w:r w:rsidR="00634247" w:rsidRPr="00C9604B">
        <w:rPr>
          <w:b/>
          <w:sz w:val="20"/>
        </w:rPr>
        <w:t xml:space="preserve">по </w:t>
      </w:r>
      <w:r w:rsidR="00241B28">
        <w:rPr>
          <w:b/>
          <w:sz w:val="20"/>
        </w:rPr>
        <w:t>ПП.02 Производственная практика</w:t>
      </w:r>
    </w:p>
    <w:p w14:paraId="26DBA19F" w14:textId="77777777" w:rsidR="00AF0161" w:rsidRPr="00C9604B" w:rsidRDefault="00AF0161" w:rsidP="00C3743B">
      <w:pPr>
        <w:jc w:val="center"/>
        <w:rPr>
          <w:b/>
          <w:sz w:val="20"/>
        </w:rPr>
      </w:pPr>
    </w:p>
    <w:p w14:paraId="52D406EF" w14:textId="77777777" w:rsidR="00EF6869" w:rsidRPr="00C9604B" w:rsidRDefault="00EF6869" w:rsidP="00EF6869">
      <w:pPr>
        <w:jc w:val="center"/>
        <w:rPr>
          <w:b/>
          <w:sz w:val="20"/>
        </w:rPr>
      </w:pPr>
      <w:r w:rsidRPr="00C9604B">
        <w:rPr>
          <w:b/>
          <w:sz w:val="20"/>
        </w:rPr>
        <w:t xml:space="preserve">МИНИСТЕРСТВО ОБРАЗОВАНИЯ БЕЛГОРОДСКОЙ ОБЛАСТИ </w:t>
      </w:r>
    </w:p>
    <w:p w14:paraId="2B1AE52E" w14:textId="77777777" w:rsidR="00EF6869" w:rsidRPr="00C9604B" w:rsidRDefault="00EF6869" w:rsidP="00EF6869">
      <w:pPr>
        <w:jc w:val="center"/>
        <w:rPr>
          <w:b/>
          <w:sz w:val="20"/>
        </w:rPr>
      </w:pPr>
      <w:r w:rsidRPr="00C9604B">
        <w:rPr>
          <w:b/>
          <w:sz w:val="20"/>
        </w:rPr>
        <w:t xml:space="preserve">ОБЛАСТНОЕ ГОСУДАРСТВЕННОЕ АВТОНОМНОЕ ПРОФЕССИОНАЛЬНОЕ ОБРАЗОВАТЕЛЬНОЕ УЧРЕЖДЕНИЕ </w:t>
      </w:r>
    </w:p>
    <w:p w14:paraId="41D6CDD5" w14:textId="77777777" w:rsidR="00EF6869" w:rsidRPr="00C9604B" w:rsidRDefault="00EF6869" w:rsidP="00EF6869">
      <w:pPr>
        <w:jc w:val="center"/>
        <w:rPr>
          <w:b/>
          <w:sz w:val="20"/>
        </w:rPr>
      </w:pPr>
      <w:r w:rsidRPr="00C9604B">
        <w:rPr>
          <w:b/>
          <w:sz w:val="20"/>
        </w:rPr>
        <w:t xml:space="preserve"> «АЛЕКСЕЕВСКИЙ КОЛЛЕДЖ»</w:t>
      </w:r>
    </w:p>
    <w:p w14:paraId="68A34017" w14:textId="77777777" w:rsidR="00C3743B" w:rsidRPr="00C9604B" w:rsidRDefault="00C3743B" w:rsidP="00C3743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59DE98C8" w14:textId="77777777" w:rsidR="00C3743B" w:rsidRPr="00C9604B" w:rsidRDefault="00C3743B" w:rsidP="00C3743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4B98161C" w14:textId="77777777" w:rsidR="000634D5" w:rsidRPr="00C9604B" w:rsidRDefault="000634D5" w:rsidP="000634D5">
      <w:pPr>
        <w:jc w:val="center"/>
        <w:rPr>
          <w:b/>
          <w:sz w:val="36"/>
          <w:szCs w:val="36"/>
        </w:rPr>
      </w:pPr>
    </w:p>
    <w:p w14:paraId="249507C4" w14:textId="77777777" w:rsidR="00C3743B" w:rsidRPr="00C9604B" w:rsidRDefault="00C3743B" w:rsidP="000634D5">
      <w:pPr>
        <w:jc w:val="center"/>
        <w:rPr>
          <w:b/>
          <w:sz w:val="36"/>
          <w:szCs w:val="36"/>
        </w:rPr>
      </w:pPr>
    </w:p>
    <w:p w14:paraId="0457AAA5" w14:textId="77777777" w:rsidR="006000D5" w:rsidRPr="00C9604B" w:rsidRDefault="006000D5" w:rsidP="000634D5">
      <w:pPr>
        <w:jc w:val="center"/>
        <w:rPr>
          <w:b/>
          <w:sz w:val="36"/>
          <w:szCs w:val="36"/>
        </w:rPr>
      </w:pPr>
    </w:p>
    <w:p w14:paraId="323A3783" w14:textId="77777777" w:rsidR="006000D5" w:rsidRPr="00C9604B" w:rsidRDefault="006000D5" w:rsidP="000634D5">
      <w:pPr>
        <w:jc w:val="center"/>
        <w:rPr>
          <w:b/>
          <w:sz w:val="36"/>
          <w:szCs w:val="36"/>
        </w:rPr>
      </w:pPr>
    </w:p>
    <w:p w14:paraId="7E705F92" w14:textId="77777777" w:rsidR="000634D5" w:rsidRPr="00C9604B" w:rsidRDefault="000634D5" w:rsidP="000634D5">
      <w:pPr>
        <w:jc w:val="center"/>
        <w:rPr>
          <w:b/>
          <w:sz w:val="36"/>
          <w:szCs w:val="36"/>
        </w:rPr>
      </w:pPr>
      <w:r w:rsidRPr="00C9604B">
        <w:rPr>
          <w:b/>
          <w:sz w:val="36"/>
          <w:szCs w:val="36"/>
        </w:rPr>
        <w:t>Комплект</w:t>
      </w:r>
    </w:p>
    <w:p w14:paraId="380F7314" w14:textId="77777777" w:rsidR="000634D5" w:rsidRPr="00C9604B" w:rsidRDefault="000634D5" w:rsidP="000634D5">
      <w:pPr>
        <w:jc w:val="center"/>
        <w:rPr>
          <w:b/>
          <w:sz w:val="36"/>
          <w:szCs w:val="36"/>
        </w:rPr>
      </w:pPr>
      <w:r w:rsidRPr="00C9604B">
        <w:rPr>
          <w:b/>
          <w:sz w:val="36"/>
          <w:szCs w:val="36"/>
        </w:rPr>
        <w:t>контрольно-оценочных средств</w:t>
      </w:r>
    </w:p>
    <w:p w14:paraId="43BE96AA" w14:textId="77777777" w:rsidR="000634D5" w:rsidRPr="00C9604B" w:rsidRDefault="000634D5" w:rsidP="000634D5">
      <w:pPr>
        <w:jc w:val="center"/>
        <w:rPr>
          <w:b/>
          <w:sz w:val="28"/>
          <w:szCs w:val="28"/>
        </w:rPr>
      </w:pPr>
    </w:p>
    <w:p w14:paraId="01A6CDC8" w14:textId="77777777" w:rsidR="006000D5" w:rsidRPr="00C9604B" w:rsidRDefault="000634D5" w:rsidP="000634D5">
      <w:pPr>
        <w:jc w:val="center"/>
        <w:rPr>
          <w:sz w:val="32"/>
          <w:szCs w:val="32"/>
        </w:rPr>
      </w:pPr>
      <w:r w:rsidRPr="00C9604B">
        <w:rPr>
          <w:sz w:val="32"/>
          <w:szCs w:val="32"/>
        </w:rPr>
        <w:t xml:space="preserve">по </w:t>
      </w:r>
    </w:p>
    <w:p w14:paraId="773112D9" w14:textId="77777777" w:rsidR="006000D5" w:rsidRPr="00C9604B" w:rsidRDefault="006000D5" w:rsidP="000634D5">
      <w:pPr>
        <w:jc w:val="center"/>
        <w:rPr>
          <w:sz w:val="32"/>
          <w:szCs w:val="32"/>
        </w:rPr>
      </w:pPr>
    </w:p>
    <w:p w14:paraId="30ACFA95" w14:textId="12AFF3CB" w:rsidR="006000D5" w:rsidRPr="00C9604B" w:rsidRDefault="00241B28" w:rsidP="000634D5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ПП.02 Производственная практика</w:t>
      </w:r>
    </w:p>
    <w:p w14:paraId="7715ECC9" w14:textId="77777777" w:rsidR="00696A28" w:rsidRPr="00C9604B" w:rsidRDefault="00696A28" w:rsidP="000634D5">
      <w:pPr>
        <w:jc w:val="center"/>
        <w:rPr>
          <w:sz w:val="32"/>
          <w:szCs w:val="32"/>
        </w:rPr>
      </w:pPr>
    </w:p>
    <w:p w14:paraId="1F29BFE0" w14:textId="77777777" w:rsidR="006000D5" w:rsidRPr="00C9604B" w:rsidRDefault="006000D5" w:rsidP="000634D5">
      <w:pPr>
        <w:jc w:val="center"/>
        <w:rPr>
          <w:sz w:val="32"/>
          <w:szCs w:val="32"/>
        </w:rPr>
      </w:pPr>
      <w:r w:rsidRPr="00C9604B">
        <w:rPr>
          <w:sz w:val="32"/>
          <w:szCs w:val="32"/>
        </w:rPr>
        <w:t xml:space="preserve">для </w:t>
      </w:r>
      <w:r w:rsidR="000634D5" w:rsidRPr="00C9604B">
        <w:rPr>
          <w:sz w:val="32"/>
          <w:szCs w:val="32"/>
        </w:rPr>
        <w:t xml:space="preserve">специальности </w:t>
      </w:r>
    </w:p>
    <w:p w14:paraId="1FB2BABC" w14:textId="77777777" w:rsidR="00EF6869" w:rsidRPr="00C9604B" w:rsidRDefault="00EF6869" w:rsidP="00EF6869">
      <w:pPr>
        <w:jc w:val="center"/>
        <w:rPr>
          <w:b/>
          <w:sz w:val="32"/>
          <w:szCs w:val="32"/>
        </w:rPr>
      </w:pPr>
      <w:r w:rsidRPr="00C9604B">
        <w:rPr>
          <w:b/>
          <w:sz w:val="32"/>
          <w:szCs w:val="32"/>
        </w:rPr>
        <w:t>11.02.16 Монтаж, техническое обслуживание</w:t>
      </w:r>
    </w:p>
    <w:p w14:paraId="26B28747" w14:textId="77777777" w:rsidR="00EF6869" w:rsidRPr="00C9604B" w:rsidRDefault="00EF6869" w:rsidP="00EF6869">
      <w:pPr>
        <w:jc w:val="center"/>
        <w:rPr>
          <w:sz w:val="32"/>
          <w:szCs w:val="32"/>
        </w:rPr>
      </w:pPr>
      <w:r w:rsidRPr="00C9604B">
        <w:rPr>
          <w:b/>
          <w:sz w:val="32"/>
          <w:szCs w:val="32"/>
        </w:rPr>
        <w:t>и ремонт электронных приборов и устройств</w:t>
      </w:r>
    </w:p>
    <w:p w14:paraId="29FC857D" w14:textId="77777777" w:rsidR="000634D5" w:rsidRPr="00C9604B" w:rsidRDefault="000634D5" w:rsidP="000634D5">
      <w:pPr>
        <w:rPr>
          <w:color w:val="FF0000"/>
          <w:sz w:val="32"/>
          <w:szCs w:val="32"/>
        </w:rPr>
      </w:pPr>
      <w:r w:rsidRPr="00C9604B">
        <w:rPr>
          <w:color w:val="FF0000"/>
          <w:sz w:val="32"/>
          <w:szCs w:val="32"/>
        </w:rPr>
        <w:t xml:space="preserve">                               </w:t>
      </w:r>
    </w:p>
    <w:p w14:paraId="5799C5F4" w14:textId="77777777" w:rsidR="000634D5" w:rsidRPr="00C9604B" w:rsidRDefault="000634D5" w:rsidP="000634D5">
      <w:pPr>
        <w:jc w:val="both"/>
        <w:rPr>
          <w:color w:val="FF0000"/>
          <w:sz w:val="28"/>
          <w:szCs w:val="28"/>
        </w:rPr>
      </w:pPr>
    </w:p>
    <w:p w14:paraId="414C0EA9" w14:textId="77777777" w:rsidR="000634D5" w:rsidRPr="00C9604B" w:rsidRDefault="000634D5" w:rsidP="000634D5">
      <w:pPr>
        <w:jc w:val="both"/>
        <w:rPr>
          <w:color w:val="FF0000"/>
          <w:sz w:val="28"/>
          <w:szCs w:val="28"/>
        </w:rPr>
      </w:pPr>
    </w:p>
    <w:p w14:paraId="1DDB4E40" w14:textId="77777777" w:rsidR="000634D5" w:rsidRPr="00C9604B" w:rsidRDefault="000634D5" w:rsidP="000634D5">
      <w:pPr>
        <w:jc w:val="both"/>
        <w:rPr>
          <w:color w:val="FF0000"/>
          <w:sz w:val="28"/>
          <w:szCs w:val="28"/>
        </w:rPr>
      </w:pPr>
    </w:p>
    <w:p w14:paraId="0155B376" w14:textId="77777777" w:rsidR="000634D5" w:rsidRPr="00C9604B" w:rsidRDefault="000634D5" w:rsidP="000634D5">
      <w:pPr>
        <w:tabs>
          <w:tab w:val="left" w:pos="1845"/>
        </w:tabs>
        <w:jc w:val="right"/>
        <w:rPr>
          <w:color w:val="FF0000"/>
          <w:sz w:val="28"/>
          <w:szCs w:val="28"/>
        </w:rPr>
      </w:pPr>
    </w:p>
    <w:p w14:paraId="4FD270E9" w14:textId="77777777" w:rsidR="000634D5" w:rsidRPr="00C9604B" w:rsidRDefault="000634D5" w:rsidP="000634D5">
      <w:pPr>
        <w:tabs>
          <w:tab w:val="left" w:pos="1845"/>
        </w:tabs>
        <w:jc w:val="right"/>
        <w:rPr>
          <w:color w:val="FF0000"/>
          <w:sz w:val="28"/>
          <w:szCs w:val="28"/>
        </w:rPr>
      </w:pPr>
    </w:p>
    <w:p w14:paraId="57427994" w14:textId="77777777" w:rsidR="000634D5" w:rsidRPr="00C9604B" w:rsidRDefault="000634D5" w:rsidP="000634D5">
      <w:pPr>
        <w:jc w:val="center"/>
        <w:rPr>
          <w:color w:val="FF0000"/>
          <w:sz w:val="28"/>
          <w:szCs w:val="28"/>
        </w:rPr>
      </w:pPr>
    </w:p>
    <w:p w14:paraId="2C3F0D64" w14:textId="77777777" w:rsidR="006000D5" w:rsidRPr="00C9604B" w:rsidRDefault="006000D5" w:rsidP="000634D5">
      <w:pPr>
        <w:jc w:val="center"/>
        <w:rPr>
          <w:color w:val="FF0000"/>
          <w:sz w:val="28"/>
          <w:szCs w:val="28"/>
        </w:rPr>
      </w:pPr>
    </w:p>
    <w:p w14:paraId="09F17B04" w14:textId="77777777" w:rsidR="006000D5" w:rsidRPr="00C9604B" w:rsidRDefault="006000D5" w:rsidP="000634D5">
      <w:pPr>
        <w:jc w:val="center"/>
        <w:rPr>
          <w:color w:val="FF0000"/>
          <w:sz w:val="28"/>
          <w:szCs w:val="28"/>
        </w:rPr>
      </w:pPr>
    </w:p>
    <w:p w14:paraId="1008F916" w14:textId="77777777" w:rsidR="006000D5" w:rsidRPr="00C9604B" w:rsidRDefault="006000D5" w:rsidP="000634D5">
      <w:pPr>
        <w:jc w:val="center"/>
        <w:rPr>
          <w:color w:val="FF0000"/>
          <w:sz w:val="28"/>
          <w:szCs w:val="28"/>
        </w:rPr>
      </w:pPr>
    </w:p>
    <w:p w14:paraId="4348700C" w14:textId="77777777" w:rsidR="006000D5" w:rsidRPr="00C9604B" w:rsidRDefault="006000D5" w:rsidP="000634D5">
      <w:pPr>
        <w:jc w:val="center"/>
        <w:rPr>
          <w:color w:val="FF0000"/>
          <w:sz w:val="28"/>
          <w:szCs w:val="28"/>
        </w:rPr>
      </w:pPr>
    </w:p>
    <w:p w14:paraId="4CFF58E5" w14:textId="77777777" w:rsidR="006000D5" w:rsidRPr="00C9604B" w:rsidRDefault="006000D5" w:rsidP="000634D5">
      <w:pPr>
        <w:jc w:val="center"/>
        <w:rPr>
          <w:color w:val="FF0000"/>
          <w:sz w:val="28"/>
          <w:szCs w:val="28"/>
        </w:rPr>
      </w:pPr>
    </w:p>
    <w:p w14:paraId="7B022F8A" w14:textId="77777777" w:rsidR="006000D5" w:rsidRPr="00C9604B" w:rsidRDefault="006000D5" w:rsidP="000634D5">
      <w:pPr>
        <w:jc w:val="center"/>
        <w:rPr>
          <w:color w:val="FF0000"/>
          <w:sz w:val="28"/>
          <w:szCs w:val="28"/>
        </w:rPr>
      </w:pPr>
    </w:p>
    <w:p w14:paraId="1DE6C5FC" w14:textId="77777777" w:rsidR="000634D5" w:rsidRPr="00C9604B" w:rsidRDefault="000634D5" w:rsidP="000634D5">
      <w:pPr>
        <w:jc w:val="center"/>
        <w:rPr>
          <w:color w:val="FF0000"/>
          <w:sz w:val="28"/>
          <w:szCs w:val="28"/>
        </w:rPr>
      </w:pPr>
    </w:p>
    <w:p w14:paraId="394609F9" w14:textId="77777777" w:rsidR="00AF0161" w:rsidRPr="00C9604B" w:rsidRDefault="00AF0161" w:rsidP="000634D5">
      <w:pPr>
        <w:jc w:val="center"/>
        <w:rPr>
          <w:color w:val="FF0000"/>
          <w:sz w:val="28"/>
          <w:szCs w:val="28"/>
        </w:rPr>
      </w:pPr>
    </w:p>
    <w:p w14:paraId="4EF95C7D" w14:textId="77777777" w:rsidR="00AF0161" w:rsidRPr="00C9604B" w:rsidRDefault="00AF0161" w:rsidP="000634D5">
      <w:pPr>
        <w:jc w:val="center"/>
        <w:rPr>
          <w:color w:val="FF0000"/>
          <w:sz w:val="28"/>
          <w:szCs w:val="28"/>
        </w:rPr>
      </w:pPr>
    </w:p>
    <w:p w14:paraId="4F5E08BE" w14:textId="77777777" w:rsidR="000634D5" w:rsidRPr="00C9604B" w:rsidRDefault="000634D5" w:rsidP="000634D5">
      <w:pPr>
        <w:jc w:val="center"/>
        <w:rPr>
          <w:color w:val="FF0000"/>
          <w:sz w:val="28"/>
          <w:szCs w:val="28"/>
        </w:rPr>
      </w:pPr>
    </w:p>
    <w:p w14:paraId="658238FD" w14:textId="77777777" w:rsidR="00C3743B" w:rsidRPr="00C9604B" w:rsidRDefault="00C3743B" w:rsidP="000634D5">
      <w:pPr>
        <w:jc w:val="center"/>
        <w:rPr>
          <w:color w:val="FF0000"/>
          <w:sz w:val="28"/>
          <w:szCs w:val="28"/>
        </w:rPr>
      </w:pPr>
    </w:p>
    <w:p w14:paraId="4FD12531" w14:textId="77777777" w:rsidR="00C3743B" w:rsidRPr="00C9604B" w:rsidRDefault="00C3743B" w:rsidP="000634D5">
      <w:pPr>
        <w:jc w:val="center"/>
        <w:rPr>
          <w:color w:val="FF0000"/>
          <w:sz w:val="28"/>
          <w:szCs w:val="28"/>
        </w:rPr>
      </w:pPr>
    </w:p>
    <w:p w14:paraId="258C9621" w14:textId="77777777" w:rsidR="000634D5" w:rsidRPr="00C9604B" w:rsidRDefault="000634D5" w:rsidP="000634D5">
      <w:pPr>
        <w:jc w:val="center"/>
        <w:rPr>
          <w:sz w:val="28"/>
          <w:szCs w:val="28"/>
        </w:rPr>
      </w:pPr>
      <w:r w:rsidRPr="00C9604B">
        <w:rPr>
          <w:sz w:val="28"/>
          <w:szCs w:val="28"/>
        </w:rPr>
        <w:t>Алексеевка – 20</w:t>
      </w:r>
      <w:r w:rsidR="006000D5" w:rsidRPr="00C9604B">
        <w:rPr>
          <w:sz w:val="28"/>
          <w:szCs w:val="28"/>
        </w:rPr>
        <w:t>2</w:t>
      </w:r>
      <w:r w:rsidR="00EF6869" w:rsidRPr="00C9604B">
        <w:rPr>
          <w:sz w:val="28"/>
          <w:szCs w:val="28"/>
        </w:rPr>
        <w:t>3</w:t>
      </w:r>
    </w:p>
    <w:p w14:paraId="1D6834DA" w14:textId="77777777" w:rsidR="001A189D" w:rsidRPr="00C9604B" w:rsidRDefault="001A189D" w:rsidP="001A189D">
      <w:pPr>
        <w:jc w:val="center"/>
        <w:rPr>
          <w:color w:val="FF0000"/>
          <w:sz w:val="28"/>
          <w:szCs w:val="28"/>
        </w:rPr>
      </w:pPr>
    </w:p>
    <w:p w14:paraId="41C03FE6" w14:textId="77777777" w:rsidR="00EF6869" w:rsidRPr="00C9604B" w:rsidRDefault="00EF6869" w:rsidP="00EF6869">
      <w:pPr>
        <w:ind w:firstLine="709"/>
        <w:jc w:val="both"/>
        <w:rPr>
          <w:b/>
          <w:color w:val="FF0000"/>
          <w:sz w:val="28"/>
          <w:szCs w:val="28"/>
        </w:rPr>
      </w:pPr>
      <w:r w:rsidRPr="00C9604B">
        <w:rPr>
          <w:sz w:val="28"/>
          <w:szCs w:val="28"/>
        </w:rPr>
        <w:t xml:space="preserve">Комплект контрольно-оценочных средств </w:t>
      </w:r>
      <w:r w:rsidRPr="00C9604B">
        <w:rPr>
          <w:bCs/>
          <w:sz w:val="28"/>
          <w:szCs w:val="28"/>
        </w:rPr>
        <w:t xml:space="preserve">разработан на основе </w:t>
      </w:r>
      <w:r w:rsidRPr="00C9604B">
        <w:rPr>
          <w:sz w:val="28"/>
          <w:szCs w:val="28"/>
        </w:rPr>
        <w:t>Федерального государственного образовательного стандарта  среднего профессионального образования по специальности</w:t>
      </w:r>
      <w:r w:rsidRPr="00C9604B">
        <w:rPr>
          <w:color w:val="FF0000"/>
          <w:sz w:val="28"/>
          <w:szCs w:val="28"/>
        </w:rPr>
        <w:t xml:space="preserve"> </w:t>
      </w:r>
      <w:r w:rsidRPr="00C9604B">
        <w:rPr>
          <w:sz w:val="28"/>
          <w:szCs w:val="28"/>
        </w:rPr>
        <w:t>11.02.16 Монтаж, техническое обслуживание и ремонт электронных приборов и устройств, утвержденного приказом</w:t>
      </w:r>
      <w:r w:rsidRPr="00C9604B">
        <w:rPr>
          <w:color w:val="FF0000"/>
          <w:sz w:val="28"/>
          <w:szCs w:val="28"/>
        </w:rPr>
        <w:t xml:space="preserve"> </w:t>
      </w:r>
      <w:r w:rsidRPr="00C9604B">
        <w:rPr>
          <w:sz w:val="28"/>
          <w:szCs w:val="28"/>
        </w:rPr>
        <w:t>Министерства просвещения Российской Федерации от</w:t>
      </w:r>
      <w:r w:rsidRPr="00C9604B">
        <w:rPr>
          <w:color w:val="FF0000"/>
          <w:sz w:val="28"/>
          <w:szCs w:val="28"/>
        </w:rPr>
        <w:t xml:space="preserve"> </w:t>
      </w:r>
      <w:r w:rsidRPr="00C9604B">
        <w:rPr>
          <w:sz w:val="28"/>
          <w:szCs w:val="28"/>
        </w:rPr>
        <w:t>4 октября 2021 года №</w:t>
      </w:r>
      <w:r w:rsidRPr="00C9604B">
        <w:rPr>
          <w:color w:val="FF0000"/>
          <w:sz w:val="28"/>
          <w:szCs w:val="28"/>
        </w:rPr>
        <w:t xml:space="preserve"> </w:t>
      </w:r>
      <w:r w:rsidRPr="00C9604B">
        <w:rPr>
          <w:sz w:val="28"/>
          <w:szCs w:val="28"/>
        </w:rPr>
        <w:t>691.</w:t>
      </w:r>
    </w:p>
    <w:p w14:paraId="076036F2" w14:textId="77777777" w:rsidR="00EF6869" w:rsidRPr="00C9604B" w:rsidRDefault="00EF6869" w:rsidP="00EF6869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112893F8" w14:textId="77777777" w:rsidR="00EF6869" w:rsidRPr="00C9604B" w:rsidRDefault="00EF6869" w:rsidP="00EF6869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5CC15175" w14:textId="77777777" w:rsidR="00EF6869" w:rsidRPr="00C9604B" w:rsidRDefault="00EF6869" w:rsidP="00EF6869">
      <w:pPr>
        <w:rPr>
          <w:color w:val="FF0000"/>
          <w:sz w:val="28"/>
          <w:szCs w:val="28"/>
        </w:rPr>
      </w:pPr>
    </w:p>
    <w:p w14:paraId="7F5ED077" w14:textId="77777777" w:rsidR="00EF6869" w:rsidRPr="00C9604B" w:rsidRDefault="00EF6869" w:rsidP="00EF6869">
      <w:pPr>
        <w:rPr>
          <w:color w:val="FF0000"/>
          <w:sz w:val="28"/>
          <w:szCs w:val="28"/>
        </w:rPr>
      </w:pPr>
    </w:p>
    <w:p w14:paraId="737052B3" w14:textId="77777777" w:rsidR="00EF6869" w:rsidRPr="00C9604B" w:rsidRDefault="00EF6869" w:rsidP="00EF6869">
      <w:pPr>
        <w:rPr>
          <w:color w:val="FF0000"/>
          <w:sz w:val="28"/>
          <w:szCs w:val="28"/>
        </w:rPr>
      </w:pPr>
    </w:p>
    <w:p w14:paraId="37218567" w14:textId="77777777" w:rsidR="00EF6869" w:rsidRPr="00C9604B" w:rsidRDefault="00EF6869" w:rsidP="00EF6869">
      <w:pPr>
        <w:rPr>
          <w:color w:val="FF0000"/>
          <w:sz w:val="28"/>
          <w:szCs w:val="28"/>
        </w:rPr>
      </w:pPr>
    </w:p>
    <w:p w14:paraId="1C079B4F" w14:textId="77777777" w:rsidR="00EF6869" w:rsidRPr="00C9604B" w:rsidRDefault="00EF6869" w:rsidP="00EF6869">
      <w:pPr>
        <w:rPr>
          <w:sz w:val="28"/>
          <w:szCs w:val="28"/>
        </w:rPr>
      </w:pPr>
    </w:p>
    <w:p w14:paraId="6ADDE5D6" w14:textId="77777777" w:rsidR="00EF6869" w:rsidRPr="00C9604B" w:rsidRDefault="00EF6869" w:rsidP="00EF6869">
      <w:pPr>
        <w:rPr>
          <w:sz w:val="28"/>
          <w:szCs w:val="28"/>
        </w:rPr>
      </w:pPr>
      <w:r w:rsidRPr="00C9604B">
        <w:rPr>
          <w:sz w:val="28"/>
          <w:szCs w:val="28"/>
        </w:rPr>
        <w:t xml:space="preserve">Составитель: </w:t>
      </w:r>
    </w:p>
    <w:p w14:paraId="5DC72F29" w14:textId="597B8F3A" w:rsidR="00EF6869" w:rsidRPr="00C9604B" w:rsidRDefault="00EF6869" w:rsidP="00EF686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C9604B">
        <w:rPr>
          <w:rFonts w:ascii="Times New Roman CYR" w:hAnsi="Times New Roman CYR" w:cs="Times New Roman CYR"/>
          <w:sz w:val="28"/>
          <w:szCs w:val="28"/>
        </w:rPr>
        <w:t>Рогачева О.Н., преподаватель ОГАПОУ «Алексеевский колледж»</w:t>
      </w:r>
    </w:p>
    <w:p w14:paraId="3D6931CE" w14:textId="77777777" w:rsidR="001A189D" w:rsidRPr="00C9604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07A8739F" w14:textId="77777777" w:rsidR="001A189D" w:rsidRPr="00C9604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64684EAF" w14:textId="77777777" w:rsidR="001A189D" w:rsidRPr="00C9604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109F8B0F" w14:textId="77777777" w:rsidR="001A189D" w:rsidRPr="00C9604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53A67F1D" w14:textId="77777777" w:rsidR="001A189D" w:rsidRPr="00C9604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35674C02" w14:textId="77777777" w:rsidR="001A189D" w:rsidRPr="00C9604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56DBC5B6" w14:textId="77777777" w:rsidR="001A189D" w:rsidRPr="00C9604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483CC0EA" w14:textId="77777777" w:rsidR="001A189D" w:rsidRPr="00C9604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5DC1BD21" w14:textId="77777777" w:rsidR="001A189D" w:rsidRPr="00C9604B" w:rsidRDefault="001A189D" w:rsidP="001A189D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iCs w:val="0"/>
          <w:color w:val="FF0000"/>
          <w:lang w:val="ru-RU"/>
        </w:rPr>
      </w:pPr>
      <w:bookmarkStart w:id="0" w:name="_Toc316860036"/>
    </w:p>
    <w:p w14:paraId="6C8178F2" w14:textId="77777777" w:rsidR="000634D5" w:rsidRPr="00C9604B" w:rsidRDefault="000634D5" w:rsidP="000634D5">
      <w:pPr>
        <w:rPr>
          <w:color w:val="FF0000"/>
          <w:lang w:eastAsia="x-none"/>
        </w:rPr>
      </w:pPr>
    </w:p>
    <w:p w14:paraId="3E09D393" w14:textId="77777777" w:rsidR="000634D5" w:rsidRPr="00C9604B" w:rsidRDefault="000634D5" w:rsidP="000634D5">
      <w:pPr>
        <w:rPr>
          <w:color w:val="FF0000"/>
          <w:lang w:eastAsia="x-none"/>
        </w:rPr>
      </w:pPr>
    </w:p>
    <w:p w14:paraId="1A068B64" w14:textId="77777777" w:rsidR="000634D5" w:rsidRPr="00C9604B" w:rsidRDefault="000634D5" w:rsidP="000634D5">
      <w:pPr>
        <w:rPr>
          <w:color w:val="FF0000"/>
          <w:lang w:eastAsia="x-none"/>
        </w:rPr>
      </w:pPr>
    </w:p>
    <w:p w14:paraId="081E3EC4" w14:textId="77777777" w:rsidR="000634D5" w:rsidRPr="00C9604B" w:rsidRDefault="000634D5" w:rsidP="000634D5">
      <w:pPr>
        <w:rPr>
          <w:color w:val="FF0000"/>
          <w:lang w:eastAsia="x-none"/>
        </w:rPr>
      </w:pPr>
    </w:p>
    <w:p w14:paraId="0B5AAAF7" w14:textId="77777777" w:rsidR="000634D5" w:rsidRPr="00C9604B" w:rsidRDefault="000634D5" w:rsidP="000634D5">
      <w:pPr>
        <w:rPr>
          <w:color w:val="FF0000"/>
          <w:lang w:eastAsia="x-none"/>
        </w:rPr>
      </w:pPr>
    </w:p>
    <w:p w14:paraId="305D7D54" w14:textId="77777777" w:rsidR="000A7762" w:rsidRPr="00C9604B" w:rsidRDefault="000A7762" w:rsidP="000634D5">
      <w:pPr>
        <w:rPr>
          <w:color w:val="FF0000"/>
          <w:lang w:eastAsia="x-none"/>
        </w:rPr>
      </w:pPr>
    </w:p>
    <w:p w14:paraId="0D9DD0D1" w14:textId="77777777" w:rsidR="000A7762" w:rsidRPr="00C9604B" w:rsidRDefault="000A7762" w:rsidP="000634D5">
      <w:pPr>
        <w:rPr>
          <w:color w:val="FF0000"/>
          <w:lang w:eastAsia="x-none"/>
        </w:rPr>
      </w:pPr>
    </w:p>
    <w:p w14:paraId="7A609878" w14:textId="77777777" w:rsidR="000A7762" w:rsidRPr="00C9604B" w:rsidRDefault="000A7762" w:rsidP="000634D5">
      <w:pPr>
        <w:rPr>
          <w:color w:val="FF0000"/>
          <w:lang w:eastAsia="x-none"/>
        </w:rPr>
      </w:pPr>
    </w:p>
    <w:p w14:paraId="66C63CC9" w14:textId="77777777" w:rsidR="000634D5" w:rsidRPr="00C9604B" w:rsidRDefault="000634D5" w:rsidP="000634D5">
      <w:pPr>
        <w:rPr>
          <w:color w:val="FF0000"/>
          <w:lang w:eastAsia="x-none"/>
        </w:rPr>
      </w:pPr>
    </w:p>
    <w:p w14:paraId="5E16DB56" w14:textId="77777777" w:rsidR="00C3743B" w:rsidRPr="00C9604B" w:rsidRDefault="00C3743B" w:rsidP="000634D5">
      <w:pPr>
        <w:rPr>
          <w:color w:val="FF0000"/>
          <w:lang w:eastAsia="x-none"/>
        </w:rPr>
      </w:pPr>
    </w:p>
    <w:p w14:paraId="2DE956CC" w14:textId="77777777" w:rsidR="00C3743B" w:rsidRPr="00C9604B" w:rsidRDefault="00C3743B" w:rsidP="000634D5">
      <w:pPr>
        <w:rPr>
          <w:color w:val="FF0000"/>
          <w:lang w:eastAsia="x-none"/>
        </w:rPr>
      </w:pPr>
    </w:p>
    <w:p w14:paraId="6BB3A0CE" w14:textId="77777777" w:rsidR="00C3743B" w:rsidRPr="00C9604B" w:rsidRDefault="00C3743B" w:rsidP="000634D5">
      <w:pPr>
        <w:rPr>
          <w:color w:val="FF0000"/>
          <w:lang w:eastAsia="x-none"/>
        </w:rPr>
      </w:pPr>
    </w:p>
    <w:p w14:paraId="652CF0BA" w14:textId="77777777" w:rsidR="00C3743B" w:rsidRPr="00C9604B" w:rsidRDefault="00C3743B" w:rsidP="000634D5">
      <w:pPr>
        <w:rPr>
          <w:color w:val="FF0000"/>
          <w:lang w:eastAsia="x-none"/>
        </w:rPr>
      </w:pPr>
    </w:p>
    <w:p w14:paraId="081BED02" w14:textId="77777777" w:rsidR="00C3743B" w:rsidRPr="00C9604B" w:rsidRDefault="00C3743B" w:rsidP="000634D5">
      <w:pPr>
        <w:rPr>
          <w:color w:val="FF0000"/>
          <w:lang w:eastAsia="x-none"/>
        </w:rPr>
      </w:pPr>
    </w:p>
    <w:p w14:paraId="32602C9C" w14:textId="77777777" w:rsidR="00C3743B" w:rsidRPr="00C9604B" w:rsidRDefault="00C3743B" w:rsidP="000634D5">
      <w:pPr>
        <w:rPr>
          <w:color w:val="FF0000"/>
          <w:lang w:eastAsia="x-none"/>
        </w:rPr>
      </w:pPr>
    </w:p>
    <w:p w14:paraId="2E9C3012" w14:textId="77777777" w:rsidR="00C3743B" w:rsidRPr="00C9604B" w:rsidRDefault="00C3743B" w:rsidP="000634D5">
      <w:pPr>
        <w:rPr>
          <w:color w:val="FF0000"/>
          <w:lang w:eastAsia="x-none"/>
        </w:rPr>
      </w:pPr>
    </w:p>
    <w:p w14:paraId="38ECDC62" w14:textId="77777777" w:rsidR="00C3743B" w:rsidRPr="00C9604B" w:rsidRDefault="00C3743B" w:rsidP="000634D5">
      <w:pPr>
        <w:rPr>
          <w:color w:val="FF0000"/>
          <w:lang w:eastAsia="x-none"/>
        </w:rPr>
      </w:pPr>
    </w:p>
    <w:p w14:paraId="71CF7E21" w14:textId="77777777" w:rsidR="00C3743B" w:rsidRPr="00C9604B" w:rsidRDefault="00C3743B" w:rsidP="000634D5">
      <w:pPr>
        <w:rPr>
          <w:color w:val="FF0000"/>
          <w:lang w:eastAsia="x-none"/>
        </w:rPr>
      </w:pPr>
    </w:p>
    <w:p w14:paraId="4026B2B9" w14:textId="77777777" w:rsidR="00C3743B" w:rsidRPr="00C9604B" w:rsidRDefault="00C3743B" w:rsidP="000634D5">
      <w:pPr>
        <w:rPr>
          <w:color w:val="FF0000"/>
          <w:lang w:eastAsia="x-none"/>
        </w:rPr>
      </w:pPr>
    </w:p>
    <w:p w14:paraId="27A32B11" w14:textId="3F3DDB04" w:rsidR="00542574" w:rsidRPr="00C9604B" w:rsidRDefault="00B31FD3" w:rsidP="00542574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iCs w:val="0"/>
          <w:lang w:val="ru-RU"/>
        </w:rPr>
      </w:pPr>
      <w:r w:rsidRPr="00C9604B">
        <w:rPr>
          <w:rFonts w:ascii="Times New Roman" w:hAnsi="Times New Roman"/>
          <w:i w:val="0"/>
          <w:iCs w:val="0"/>
          <w:lang w:val="ru-RU"/>
        </w:rPr>
        <w:br w:type="page"/>
      </w:r>
      <w:r w:rsidR="00542574" w:rsidRPr="00C9604B">
        <w:rPr>
          <w:rFonts w:ascii="Times New Roman" w:hAnsi="Times New Roman"/>
          <w:i w:val="0"/>
          <w:iCs w:val="0"/>
          <w:lang w:val="ru-RU"/>
        </w:rPr>
        <w:lastRenderedPageBreak/>
        <w:t>СОДЕРЖАНИЕ</w:t>
      </w:r>
    </w:p>
    <w:p w14:paraId="39B7E612" w14:textId="77777777" w:rsidR="00542574" w:rsidRPr="00C9604B" w:rsidRDefault="00542574" w:rsidP="00542574">
      <w:pPr>
        <w:pStyle w:val="2"/>
        <w:keepNext w:val="0"/>
        <w:widowControl w:val="0"/>
        <w:spacing w:before="0" w:after="0"/>
        <w:jc w:val="both"/>
        <w:rPr>
          <w:rFonts w:ascii="Times New Roman" w:hAnsi="Times New Roman"/>
          <w:b w:val="0"/>
          <w:i w:val="0"/>
          <w:iCs w:val="0"/>
          <w:lang w:val="ru-RU"/>
        </w:rPr>
      </w:pPr>
    </w:p>
    <w:p w14:paraId="5F021189" w14:textId="77777777" w:rsidR="00542574" w:rsidRPr="00C9604B" w:rsidRDefault="00542574" w:rsidP="00542574">
      <w:pPr>
        <w:pStyle w:val="2"/>
        <w:keepNext w:val="0"/>
        <w:widowControl w:val="0"/>
        <w:spacing w:before="0" w:after="0"/>
        <w:jc w:val="both"/>
        <w:rPr>
          <w:rFonts w:ascii="Times New Roman" w:hAnsi="Times New Roman"/>
          <w:b w:val="0"/>
          <w:i w:val="0"/>
          <w:iCs w:val="0"/>
        </w:rPr>
      </w:pPr>
      <w:r w:rsidRPr="00C9604B">
        <w:rPr>
          <w:rFonts w:ascii="Times New Roman" w:hAnsi="Times New Roman"/>
          <w:b w:val="0"/>
          <w:i w:val="0"/>
          <w:iCs w:val="0"/>
          <w:lang w:val="ru-RU"/>
        </w:rPr>
        <w:t>1.</w:t>
      </w:r>
      <w:r w:rsidRPr="00C9604B">
        <w:rPr>
          <w:rFonts w:ascii="Times New Roman" w:hAnsi="Times New Roman"/>
          <w:b w:val="0"/>
          <w:i w:val="0"/>
          <w:iCs w:val="0"/>
          <w:lang w:val="uk-UA"/>
        </w:rPr>
        <w:t xml:space="preserve"> </w:t>
      </w:r>
      <w:r w:rsidRPr="00C9604B">
        <w:rPr>
          <w:rFonts w:ascii="Times New Roman" w:hAnsi="Times New Roman"/>
          <w:b w:val="0"/>
          <w:i w:val="0"/>
          <w:iCs w:val="0"/>
        </w:rPr>
        <w:t>Паспорт комплекта оценочных средств</w:t>
      </w:r>
    </w:p>
    <w:p w14:paraId="6D679C2B" w14:textId="77777777" w:rsidR="00542574" w:rsidRPr="00C9604B" w:rsidRDefault="00542574" w:rsidP="00542574">
      <w:pPr>
        <w:widowControl w:val="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1.1  Область применения комплекта оценочных средств</w:t>
      </w:r>
    </w:p>
    <w:p w14:paraId="3ADF10F0" w14:textId="439DDF92" w:rsidR="00542574" w:rsidRPr="00C9604B" w:rsidRDefault="00542574" w:rsidP="00542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iCs/>
          <w:sz w:val="28"/>
          <w:szCs w:val="28"/>
        </w:rPr>
        <w:t xml:space="preserve">1.2 Планируемые результаты освоения </w:t>
      </w:r>
      <w:r w:rsidR="00241B28">
        <w:rPr>
          <w:sz w:val="28"/>
          <w:szCs w:val="28"/>
        </w:rPr>
        <w:t>ПП.02 Производственная практика</w:t>
      </w:r>
      <w:r w:rsidRPr="00C9604B">
        <w:rPr>
          <w:sz w:val="28"/>
          <w:szCs w:val="28"/>
        </w:rPr>
        <w:t>:</w:t>
      </w:r>
    </w:p>
    <w:p w14:paraId="1A998FA5" w14:textId="267A8CD5" w:rsidR="00542574" w:rsidRPr="00C9604B" w:rsidRDefault="00542574" w:rsidP="00542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bCs/>
          <w:sz w:val="28"/>
          <w:szCs w:val="28"/>
        </w:rPr>
        <w:t xml:space="preserve">1.3 Контроль и оценка результатов освоения </w:t>
      </w:r>
      <w:r w:rsidR="00241B28">
        <w:rPr>
          <w:sz w:val="28"/>
          <w:szCs w:val="28"/>
        </w:rPr>
        <w:t>ПП.02 Производственная практика</w:t>
      </w:r>
      <w:r w:rsidRPr="00C9604B">
        <w:rPr>
          <w:sz w:val="28"/>
          <w:szCs w:val="28"/>
        </w:rPr>
        <w:t xml:space="preserve"> </w:t>
      </w:r>
    </w:p>
    <w:p w14:paraId="10287939" w14:textId="433BF23D" w:rsidR="00542574" w:rsidRPr="00C9604B" w:rsidRDefault="00542574" w:rsidP="00542574">
      <w:pPr>
        <w:widowControl w:val="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 xml:space="preserve">2. Оценочные материалы для проведения текущего контроля успеваемости обучающихся по </w:t>
      </w:r>
      <w:r w:rsidR="00241B28">
        <w:rPr>
          <w:sz w:val="28"/>
          <w:szCs w:val="28"/>
        </w:rPr>
        <w:t>ПП.02 Производственная практика</w:t>
      </w:r>
    </w:p>
    <w:p w14:paraId="7BBF2FBC" w14:textId="517302E9" w:rsidR="00542574" w:rsidRPr="00C9604B" w:rsidRDefault="00542574" w:rsidP="00542574">
      <w:pPr>
        <w:widowControl w:val="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 xml:space="preserve">3. Оценочные материалы для организации промежуточной аттестации по </w:t>
      </w:r>
      <w:r w:rsidR="00241B28">
        <w:rPr>
          <w:sz w:val="28"/>
          <w:szCs w:val="28"/>
        </w:rPr>
        <w:t>ПП.02 Производственная практика</w:t>
      </w:r>
      <w:r w:rsidRPr="00C9604B">
        <w:rPr>
          <w:sz w:val="28"/>
          <w:szCs w:val="28"/>
        </w:rPr>
        <w:t xml:space="preserve"> в форме дифференцированного зачета</w:t>
      </w:r>
    </w:p>
    <w:p w14:paraId="2C51B32E" w14:textId="77777777" w:rsidR="00B31FD3" w:rsidRPr="00C9604B" w:rsidRDefault="00542574" w:rsidP="00542574">
      <w:pPr>
        <w:pStyle w:val="2"/>
        <w:keepNext w:val="0"/>
        <w:widowControl w:val="0"/>
        <w:spacing w:before="0" w:after="0"/>
        <w:jc w:val="both"/>
        <w:rPr>
          <w:rFonts w:ascii="Times New Roman" w:hAnsi="Times New Roman"/>
          <w:b w:val="0"/>
          <w:i w:val="0"/>
        </w:rPr>
      </w:pPr>
      <w:r w:rsidRPr="00C9604B">
        <w:rPr>
          <w:rFonts w:ascii="Times New Roman" w:hAnsi="Times New Roman"/>
          <w:b w:val="0"/>
          <w:i w:val="0"/>
        </w:rPr>
        <w:t>4. Информационное</w:t>
      </w:r>
      <w:r w:rsidRPr="00C9604B">
        <w:rPr>
          <w:rFonts w:ascii="Times New Roman" w:hAnsi="Times New Roman"/>
          <w:b w:val="0"/>
          <w:i w:val="0"/>
          <w:color w:val="FF0000"/>
        </w:rPr>
        <w:t xml:space="preserve"> </w:t>
      </w:r>
      <w:r w:rsidRPr="00C9604B">
        <w:rPr>
          <w:rFonts w:ascii="Times New Roman" w:hAnsi="Times New Roman"/>
          <w:b w:val="0"/>
          <w:i w:val="0"/>
        </w:rPr>
        <w:t>обеспечение</w:t>
      </w:r>
    </w:p>
    <w:p w14:paraId="709729B1" w14:textId="7D471DDD" w:rsidR="000B2E2F" w:rsidRPr="00C9604B" w:rsidRDefault="00542574" w:rsidP="00542574">
      <w:pPr>
        <w:pStyle w:val="2"/>
        <w:keepNext w:val="0"/>
        <w:widowControl w:val="0"/>
        <w:spacing w:before="0" w:after="0"/>
        <w:jc w:val="both"/>
        <w:rPr>
          <w:rFonts w:ascii="Times New Roman" w:hAnsi="Times New Roman"/>
          <w:i w:val="0"/>
          <w:iCs w:val="0"/>
        </w:rPr>
      </w:pPr>
      <w:r w:rsidRPr="00C9604B">
        <w:rPr>
          <w:rFonts w:ascii="Times New Roman" w:hAnsi="Times New Roman"/>
          <w:i w:val="0"/>
          <w:iCs w:val="0"/>
          <w:lang w:val="ru-RU"/>
        </w:rPr>
        <w:t xml:space="preserve"> </w:t>
      </w:r>
      <w:r w:rsidRPr="00C9604B">
        <w:rPr>
          <w:rFonts w:ascii="Times New Roman" w:hAnsi="Times New Roman"/>
          <w:i w:val="0"/>
          <w:iCs w:val="0"/>
          <w:lang w:val="ru-RU"/>
        </w:rPr>
        <w:br w:type="page"/>
      </w:r>
      <w:r w:rsidR="00892145" w:rsidRPr="00C9604B">
        <w:rPr>
          <w:rFonts w:ascii="Times New Roman" w:hAnsi="Times New Roman"/>
          <w:i w:val="0"/>
          <w:iCs w:val="0"/>
          <w:lang w:val="ru-RU"/>
        </w:rPr>
        <w:lastRenderedPageBreak/>
        <w:t>1.</w:t>
      </w:r>
      <w:r w:rsidR="000B2E2F" w:rsidRPr="00C9604B">
        <w:rPr>
          <w:rFonts w:ascii="Times New Roman" w:hAnsi="Times New Roman"/>
          <w:i w:val="0"/>
          <w:iCs w:val="0"/>
          <w:lang w:val="uk-UA"/>
        </w:rPr>
        <w:t xml:space="preserve"> </w:t>
      </w:r>
      <w:r w:rsidR="000B2E2F" w:rsidRPr="00C9604B">
        <w:rPr>
          <w:rFonts w:ascii="Times New Roman" w:hAnsi="Times New Roman"/>
          <w:i w:val="0"/>
          <w:iCs w:val="0"/>
        </w:rPr>
        <w:t>Паспорт комплекта оценочных средств</w:t>
      </w:r>
    </w:p>
    <w:bookmarkEnd w:id="0"/>
    <w:p w14:paraId="722768CE" w14:textId="77777777" w:rsidR="000B2E2F" w:rsidRPr="00C9604B" w:rsidRDefault="000B2E2F" w:rsidP="001A189D">
      <w:pPr>
        <w:widowControl w:val="0"/>
        <w:ind w:firstLine="709"/>
        <w:jc w:val="both"/>
        <w:rPr>
          <w:sz w:val="28"/>
          <w:szCs w:val="28"/>
        </w:rPr>
      </w:pPr>
    </w:p>
    <w:p w14:paraId="6CEC8A43" w14:textId="5ED946DF" w:rsidR="000B2E2F" w:rsidRPr="00C9604B" w:rsidRDefault="007939F4" w:rsidP="001A189D">
      <w:pPr>
        <w:widowControl w:val="0"/>
        <w:ind w:firstLine="709"/>
        <w:jc w:val="both"/>
        <w:rPr>
          <w:b/>
          <w:sz w:val="28"/>
          <w:szCs w:val="28"/>
        </w:rPr>
      </w:pPr>
      <w:r w:rsidRPr="00C9604B">
        <w:rPr>
          <w:b/>
          <w:sz w:val="28"/>
          <w:szCs w:val="28"/>
        </w:rPr>
        <w:t>1.1 Область</w:t>
      </w:r>
      <w:r w:rsidR="000B2E2F" w:rsidRPr="00C9604B">
        <w:rPr>
          <w:b/>
          <w:sz w:val="28"/>
          <w:szCs w:val="28"/>
        </w:rPr>
        <w:t xml:space="preserve"> применения комплекта оценочных средств</w:t>
      </w:r>
    </w:p>
    <w:p w14:paraId="49812E0A" w14:textId="07A15D06" w:rsidR="009554B6" w:rsidRPr="00C9604B" w:rsidRDefault="009554B6" w:rsidP="001A189D">
      <w:pPr>
        <w:widowControl w:val="0"/>
        <w:ind w:firstLine="709"/>
        <w:jc w:val="both"/>
        <w:rPr>
          <w:sz w:val="28"/>
          <w:szCs w:val="28"/>
        </w:rPr>
      </w:pPr>
      <w:r w:rsidRPr="00C9604B">
        <w:rPr>
          <w:sz w:val="28"/>
          <w:szCs w:val="28"/>
        </w:rPr>
        <w:t xml:space="preserve">В соответствии с Федеральным государственным образовательным стандартом среднего профессионального образования (далее – ФГОС СПО) колледж самостоятельно планирует результаты обучения по </w:t>
      </w:r>
      <w:r w:rsidR="00241B28">
        <w:rPr>
          <w:sz w:val="28"/>
          <w:szCs w:val="28"/>
        </w:rPr>
        <w:t>ПП.02 Производственная практика</w:t>
      </w:r>
      <w:r w:rsidRPr="00C9604B">
        <w:rPr>
          <w:sz w:val="28"/>
          <w:szCs w:val="28"/>
        </w:rPr>
        <w:t xml:space="preserve">, которые соотнесены с требуемыми результатами освоения образовательной программы (компетенциями выпускников). Совокупность запланированных результатов обучения </w:t>
      </w:r>
      <w:r w:rsidR="001E70C6" w:rsidRPr="00C9604B">
        <w:rPr>
          <w:sz w:val="28"/>
          <w:szCs w:val="28"/>
        </w:rPr>
        <w:t xml:space="preserve">должна обеспечивать </w:t>
      </w:r>
      <w:r w:rsidRPr="00C9604B">
        <w:rPr>
          <w:sz w:val="28"/>
          <w:szCs w:val="28"/>
        </w:rPr>
        <w:t xml:space="preserve">выпускнику освоение всех  </w:t>
      </w:r>
      <w:r w:rsidR="001E70C6" w:rsidRPr="00C9604B">
        <w:rPr>
          <w:sz w:val="28"/>
          <w:szCs w:val="28"/>
        </w:rPr>
        <w:t>общих компетенций (далее – ОК), профессиональных компетенций (далее – ПК), установленных ФГОС СПО.</w:t>
      </w:r>
    </w:p>
    <w:p w14:paraId="7BD01FA7" w14:textId="74DD1E91" w:rsidR="000B2E2F" w:rsidRPr="00C9604B" w:rsidRDefault="000B2E2F" w:rsidP="001A189D">
      <w:pPr>
        <w:widowControl w:val="0"/>
        <w:ind w:firstLine="709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Контрольно-оценочные средства (</w:t>
      </w:r>
      <w:r w:rsidR="006D7441" w:rsidRPr="00C9604B">
        <w:rPr>
          <w:sz w:val="28"/>
          <w:szCs w:val="28"/>
        </w:rPr>
        <w:t xml:space="preserve">далее - </w:t>
      </w:r>
      <w:r w:rsidRPr="00C9604B">
        <w:rPr>
          <w:sz w:val="28"/>
          <w:szCs w:val="28"/>
        </w:rPr>
        <w:t>КОС) предназначены для контроля и оценки образов</w:t>
      </w:r>
      <w:r w:rsidR="001E70C6" w:rsidRPr="00C9604B">
        <w:rPr>
          <w:sz w:val="28"/>
          <w:szCs w:val="28"/>
        </w:rPr>
        <w:t>ательных достижений обучающихся</w:t>
      </w:r>
      <w:r w:rsidRPr="00C9604B">
        <w:rPr>
          <w:sz w:val="28"/>
          <w:szCs w:val="28"/>
        </w:rPr>
        <w:t xml:space="preserve"> </w:t>
      </w:r>
      <w:r w:rsidR="001E70C6" w:rsidRPr="00C9604B">
        <w:rPr>
          <w:sz w:val="28"/>
          <w:szCs w:val="28"/>
        </w:rPr>
        <w:t>по</w:t>
      </w:r>
      <w:r w:rsidRPr="00C9604B">
        <w:rPr>
          <w:sz w:val="28"/>
          <w:szCs w:val="28"/>
        </w:rPr>
        <w:t xml:space="preserve"> </w:t>
      </w:r>
      <w:r w:rsidR="00241B28">
        <w:rPr>
          <w:sz w:val="28"/>
          <w:szCs w:val="28"/>
        </w:rPr>
        <w:t>ПП.02 Производственная практика</w:t>
      </w:r>
      <w:r w:rsidR="001A01F2" w:rsidRPr="00C9604B">
        <w:rPr>
          <w:sz w:val="28"/>
          <w:szCs w:val="28"/>
        </w:rPr>
        <w:t>.</w:t>
      </w:r>
    </w:p>
    <w:p w14:paraId="7A5B4AB1" w14:textId="18B591DE" w:rsidR="00770804" w:rsidRPr="00C9604B" w:rsidRDefault="000B2E2F" w:rsidP="001E70C6">
      <w:pPr>
        <w:widowControl w:val="0"/>
        <w:ind w:firstLine="709"/>
        <w:jc w:val="both"/>
        <w:rPr>
          <w:iCs/>
          <w:sz w:val="28"/>
          <w:szCs w:val="28"/>
        </w:rPr>
      </w:pPr>
      <w:r w:rsidRPr="00C9604B">
        <w:rPr>
          <w:sz w:val="28"/>
          <w:szCs w:val="28"/>
        </w:rPr>
        <w:t xml:space="preserve">КОС включают </w:t>
      </w:r>
      <w:r w:rsidR="001E70C6" w:rsidRPr="00C9604B">
        <w:rPr>
          <w:sz w:val="28"/>
          <w:szCs w:val="28"/>
        </w:rPr>
        <w:t>типовые контрольные задания или иные материалы, необходимые для оценки знаний, умений,</w:t>
      </w:r>
      <w:r w:rsidR="00FC3E66" w:rsidRPr="00C9604B">
        <w:rPr>
          <w:sz w:val="28"/>
          <w:szCs w:val="28"/>
        </w:rPr>
        <w:t xml:space="preserve"> практического опыта,</w:t>
      </w:r>
      <w:r w:rsidR="001E70C6" w:rsidRPr="00C9604B">
        <w:rPr>
          <w:sz w:val="28"/>
          <w:szCs w:val="28"/>
        </w:rPr>
        <w:t xml:space="preserve"> характеризующих этапы</w:t>
      </w:r>
      <w:r w:rsidR="00585A07" w:rsidRPr="00C9604B">
        <w:rPr>
          <w:sz w:val="28"/>
          <w:szCs w:val="28"/>
        </w:rPr>
        <w:t xml:space="preserve"> </w:t>
      </w:r>
      <w:r w:rsidR="001E70C6" w:rsidRPr="00C9604B">
        <w:rPr>
          <w:sz w:val="28"/>
          <w:szCs w:val="28"/>
        </w:rPr>
        <w:t xml:space="preserve">формирования компетенций в процессе освоения образовательной программы </w:t>
      </w:r>
      <w:r w:rsidRPr="00C9604B">
        <w:rPr>
          <w:sz w:val="28"/>
          <w:szCs w:val="28"/>
        </w:rPr>
        <w:t>для проведения</w:t>
      </w:r>
      <w:r w:rsidR="00585A07" w:rsidRPr="00C9604B">
        <w:rPr>
          <w:sz w:val="28"/>
          <w:szCs w:val="28"/>
        </w:rPr>
        <w:t xml:space="preserve"> текущего контроля успеваемости обучающихся и организации</w:t>
      </w:r>
      <w:r w:rsidRPr="00C9604B">
        <w:rPr>
          <w:sz w:val="28"/>
          <w:szCs w:val="28"/>
        </w:rPr>
        <w:t xml:space="preserve"> промежуточной аттестации в форме </w:t>
      </w:r>
      <w:r w:rsidR="00770804" w:rsidRPr="00C9604B">
        <w:rPr>
          <w:b/>
          <w:iCs/>
          <w:sz w:val="28"/>
          <w:szCs w:val="28"/>
          <w:u w:val="single"/>
        </w:rPr>
        <w:t>дифференцированного зачета</w:t>
      </w:r>
      <w:r w:rsidR="00770804" w:rsidRPr="00C9604B">
        <w:rPr>
          <w:iCs/>
          <w:sz w:val="28"/>
          <w:szCs w:val="28"/>
        </w:rPr>
        <w:t>.</w:t>
      </w:r>
    </w:p>
    <w:p w14:paraId="1B4D606A" w14:textId="7F7B7CE1" w:rsidR="006000D5" w:rsidRPr="00C9604B" w:rsidRDefault="000B2E2F" w:rsidP="006000D5">
      <w:pPr>
        <w:pStyle w:val="a3"/>
        <w:widowControl w:val="0"/>
        <w:suppressAutoHyphens w:val="0"/>
        <w:spacing w:after="0"/>
        <w:ind w:firstLine="709"/>
        <w:jc w:val="both"/>
        <w:rPr>
          <w:b/>
          <w:sz w:val="28"/>
          <w:szCs w:val="28"/>
        </w:rPr>
      </w:pPr>
      <w:r w:rsidRPr="00C9604B">
        <w:rPr>
          <w:sz w:val="28"/>
          <w:szCs w:val="28"/>
        </w:rPr>
        <w:t>КОС ра</w:t>
      </w:r>
      <w:r w:rsidR="005425BC" w:rsidRPr="00C9604B">
        <w:rPr>
          <w:sz w:val="28"/>
          <w:szCs w:val="28"/>
        </w:rPr>
        <w:t>зработан на основании</w:t>
      </w:r>
      <w:r w:rsidR="000634D5" w:rsidRPr="00C9604B">
        <w:rPr>
          <w:sz w:val="28"/>
          <w:szCs w:val="28"/>
        </w:rPr>
        <w:t xml:space="preserve"> </w:t>
      </w:r>
      <w:r w:rsidR="005425BC" w:rsidRPr="00C9604B">
        <w:rPr>
          <w:sz w:val="28"/>
          <w:szCs w:val="28"/>
        </w:rPr>
        <w:t xml:space="preserve">рабочей </w:t>
      </w:r>
      <w:r w:rsidRPr="00C9604B">
        <w:rPr>
          <w:sz w:val="28"/>
          <w:szCs w:val="28"/>
        </w:rPr>
        <w:t xml:space="preserve">программы </w:t>
      </w:r>
      <w:r w:rsidR="00241B28">
        <w:rPr>
          <w:sz w:val="28"/>
          <w:szCs w:val="28"/>
        </w:rPr>
        <w:t>ПП.02 Производственная практика</w:t>
      </w:r>
      <w:r w:rsidR="00585A07" w:rsidRPr="00C9604B">
        <w:rPr>
          <w:sz w:val="28"/>
          <w:szCs w:val="28"/>
        </w:rPr>
        <w:t>.</w:t>
      </w:r>
    </w:p>
    <w:p w14:paraId="02787C95" w14:textId="77777777" w:rsidR="006000D5" w:rsidRPr="00C9604B" w:rsidRDefault="006000D5" w:rsidP="006000D5">
      <w:pPr>
        <w:pStyle w:val="a3"/>
        <w:widowControl w:val="0"/>
        <w:suppressAutoHyphens w:val="0"/>
        <w:spacing w:after="0"/>
        <w:ind w:firstLine="709"/>
        <w:jc w:val="both"/>
        <w:rPr>
          <w:b/>
          <w:color w:val="FF0000"/>
          <w:sz w:val="28"/>
          <w:szCs w:val="28"/>
        </w:rPr>
      </w:pPr>
    </w:p>
    <w:p w14:paraId="63500AD6" w14:textId="32749379" w:rsidR="00C3743B" w:rsidRPr="00C9604B" w:rsidRDefault="00892145" w:rsidP="00C37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C9604B">
        <w:rPr>
          <w:b/>
          <w:iCs/>
          <w:sz w:val="28"/>
          <w:szCs w:val="28"/>
        </w:rPr>
        <w:t xml:space="preserve">1.2 </w:t>
      </w:r>
      <w:r w:rsidR="00FC3E66" w:rsidRPr="00C9604B">
        <w:rPr>
          <w:b/>
          <w:iCs/>
          <w:sz w:val="28"/>
          <w:szCs w:val="28"/>
        </w:rPr>
        <w:t xml:space="preserve">Планируемые результаты освоения </w:t>
      </w:r>
      <w:r w:rsidR="00241B28">
        <w:rPr>
          <w:sz w:val="28"/>
          <w:szCs w:val="28"/>
        </w:rPr>
        <w:t>ПП.02 Производственная практика</w:t>
      </w:r>
      <w:r w:rsidR="00C3743B" w:rsidRPr="00C9604B">
        <w:rPr>
          <w:b/>
          <w:sz w:val="28"/>
          <w:szCs w:val="28"/>
        </w:rPr>
        <w:t>:</w:t>
      </w:r>
    </w:p>
    <w:p w14:paraId="10BCA21E" w14:textId="77777777" w:rsidR="006F4212" w:rsidRPr="00C9604B" w:rsidRDefault="006F4212" w:rsidP="006F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b/>
          <w:sz w:val="28"/>
          <w:szCs w:val="28"/>
        </w:rPr>
      </w:pPr>
    </w:p>
    <w:p w14:paraId="2FA4125F" w14:textId="665BC4B5" w:rsidR="00FC3E66" w:rsidRPr="00C9604B" w:rsidRDefault="00FC3E66" w:rsidP="00FC3E66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604B">
        <w:rPr>
          <w:sz w:val="28"/>
          <w:szCs w:val="28"/>
        </w:rPr>
        <w:t xml:space="preserve">В результате освоения </w:t>
      </w:r>
      <w:r w:rsidR="00241B28">
        <w:rPr>
          <w:sz w:val="28"/>
          <w:szCs w:val="28"/>
        </w:rPr>
        <w:t>ПП.02 Производственная практика</w:t>
      </w:r>
      <w:r w:rsidRPr="00C9604B">
        <w:rPr>
          <w:sz w:val="28"/>
          <w:szCs w:val="28"/>
        </w:rPr>
        <w:t xml:space="preserve"> обучающийся должен </w:t>
      </w:r>
      <w:r w:rsidRPr="00C9604B">
        <w:rPr>
          <w:b/>
          <w:sz w:val="28"/>
          <w:szCs w:val="28"/>
        </w:rPr>
        <w:t>уметь</w:t>
      </w:r>
      <w:r w:rsidRPr="00C9604B">
        <w:rPr>
          <w:sz w:val="28"/>
          <w:szCs w:val="28"/>
        </w:rPr>
        <w:t>:</w:t>
      </w:r>
    </w:p>
    <w:p w14:paraId="0438B7BC" w14:textId="77777777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 xml:space="preserve">У1. производить контроль различных параметров электронных приборов и устройств в процессе эксплуатации; </w:t>
      </w:r>
    </w:p>
    <w:p w14:paraId="2FB08A8A" w14:textId="77777777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 xml:space="preserve">У2. выявлять причины неисправности и ее устранения; </w:t>
      </w:r>
    </w:p>
    <w:p w14:paraId="1211DC14" w14:textId="61B8B867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>У</w:t>
      </w:r>
      <w:r w:rsidR="007939F4" w:rsidRPr="00C9604B">
        <w:rPr>
          <w:sz w:val="28"/>
          <w:szCs w:val="28"/>
        </w:rPr>
        <w:t>3. анализировать</w:t>
      </w:r>
      <w:r w:rsidRPr="00C9604B">
        <w:rPr>
          <w:sz w:val="28"/>
          <w:szCs w:val="28"/>
        </w:rPr>
        <w:t xml:space="preserve"> результаты проведения обслуживания; определять необходимость корректировки; </w:t>
      </w:r>
    </w:p>
    <w:p w14:paraId="4B58470D" w14:textId="77FD7CF6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 xml:space="preserve">У4. определять по внешнему виду и с помощью приборов дефекты электронных приборов и устройств; </w:t>
      </w:r>
    </w:p>
    <w:p w14:paraId="4151BA4C" w14:textId="5234B6DE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>У5. устранять обнаруженные неисправности и дефекты в работе электронных приборов и устройств;</w:t>
      </w:r>
    </w:p>
    <w:p w14:paraId="4A1DA823" w14:textId="433A3C8D" w:rsidR="00FC3E66" w:rsidRPr="00C9604B" w:rsidRDefault="00FC3E66" w:rsidP="00EF6869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604B">
        <w:rPr>
          <w:sz w:val="28"/>
          <w:szCs w:val="28"/>
        </w:rPr>
        <w:t xml:space="preserve">В результате освоения </w:t>
      </w:r>
      <w:r w:rsidR="00241B28">
        <w:rPr>
          <w:sz w:val="28"/>
          <w:szCs w:val="28"/>
        </w:rPr>
        <w:t>ПП.02 Производственная практика</w:t>
      </w:r>
      <w:r w:rsidRPr="00C9604B">
        <w:rPr>
          <w:sz w:val="28"/>
          <w:szCs w:val="28"/>
        </w:rPr>
        <w:t xml:space="preserve"> обучающийся должен </w:t>
      </w:r>
      <w:r w:rsidRPr="00C9604B">
        <w:rPr>
          <w:b/>
          <w:sz w:val="28"/>
          <w:szCs w:val="28"/>
        </w:rPr>
        <w:t>знать</w:t>
      </w:r>
      <w:r w:rsidR="00B31FD3" w:rsidRPr="00C9604B">
        <w:t>:</w:t>
      </w:r>
    </w:p>
    <w:p w14:paraId="0C010CC8" w14:textId="1F53FD32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>З1.  правила эксплуатации и назначение различных электронных приборов и устройств;</w:t>
      </w:r>
    </w:p>
    <w:p w14:paraId="5005A588" w14:textId="77777777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 xml:space="preserve">З2.  алгоритм организации технического обслуживания и эксплуатации различных видов электронных приборов и устройств; </w:t>
      </w:r>
    </w:p>
    <w:p w14:paraId="00BCAC75" w14:textId="77777777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 xml:space="preserve">З3.  применение программных средств в профессиональной деятельности; </w:t>
      </w:r>
    </w:p>
    <w:p w14:paraId="24C42D39" w14:textId="77777777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 xml:space="preserve">З4.  назначение, устройство, принцип действия средств измерения и </w:t>
      </w:r>
      <w:r w:rsidRPr="00C9604B">
        <w:rPr>
          <w:sz w:val="28"/>
          <w:szCs w:val="28"/>
        </w:rPr>
        <w:lastRenderedPageBreak/>
        <w:t xml:space="preserve">контрольно-измерительного оборудования; </w:t>
      </w:r>
    </w:p>
    <w:p w14:paraId="2621E7C1" w14:textId="6130B608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>З5.  методы и технологию проведения стандартных испытаний и технического контроля.</w:t>
      </w:r>
    </w:p>
    <w:p w14:paraId="71C073A3" w14:textId="0E329107" w:rsidR="00FC3E66" w:rsidRPr="00C9604B" w:rsidRDefault="00FC3E66" w:rsidP="00FC3E66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lang w:eastAsia="en-US"/>
        </w:rPr>
      </w:pPr>
      <w:r w:rsidRPr="00C9604B">
        <w:rPr>
          <w:sz w:val="28"/>
          <w:szCs w:val="28"/>
        </w:rPr>
        <w:t xml:space="preserve">В результате освоения </w:t>
      </w:r>
      <w:r w:rsidR="00241B28">
        <w:rPr>
          <w:sz w:val="28"/>
          <w:szCs w:val="28"/>
        </w:rPr>
        <w:t>ПП.02 Производственная практика</w:t>
      </w:r>
      <w:r w:rsidRPr="00C9604B">
        <w:rPr>
          <w:sz w:val="28"/>
          <w:szCs w:val="28"/>
        </w:rPr>
        <w:t xml:space="preserve"> обучающийся должен</w:t>
      </w:r>
      <w:r w:rsidRPr="00C9604B">
        <w:rPr>
          <w:b/>
          <w:sz w:val="28"/>
          <w:szCs w:val="28"/>
          <w:lang w:eastAsia="en-US"/>
        </w:rPr>
        <w:t xml:space="preserve"> иметь практический опыт:</w:t>
      </w:r>
    </w:p>
    <w:p w14:paraId="58F96A00" w14:textId="7A685BAF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>ПО 1. проведения диагностики работоспособности электронных приборов и устройств средней сложности;</w:t>
      </w:r>
    </w:p>
    <w:p w14:paraId="73646653" w14:textId="1A7E4D4E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>ПО 2. осуществления диагностики работоспособности аналоговых   и импульсных электронных приборов и устройств;</w:t>
      </w:r>
    </w:p>
    <w:p w14:paraId="6DB686AB" w14:textId="0E5CD5AF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>ПО 3. выполнения технического обслуживания электронных приборов и устройств в соответствии с регламентом и правилами эксплуатации;</w:t>
      </w:r>
    </w:p>
    <w:p w14:paraId="0E594C87" w14:textId="6AF9DB3E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>ПО 4. проведения анализа результатов проведения технического обслуживания;</w:t>
      </w:r>
    </w:p>
    <w:p w14:paraId="74A4803E" w14:textId="23B8533E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 xml:space="preserve">ПО </w:t>
      </w:r>
      <w:r w:rsidR="00C9001B" w:rsidRPr="00C9604B">
        <w:rPr>
          <w:sz w:val="28"/>
          <w:szCs w:val="28"/>
        </w:rPr>
        <w:t>5. выполнения</w:t>
      </w:r>
      <w:r w:rsidRPr="00C9604B">
        <w:rPr>
          <w:sz w:val="28"/>
          <w:szCs w:val="28"/>
        </w:rPr>
        <w:t xml:space="preserve"> ремонта электронных приборов и устройств в процессе эксплуатации</w:t>
      </w:r>
    </w:p>
    <w:p w14:paraId="5315925C" w14:textId="2618EA4A" w:rsidR="00FC3E66" w:rsidRPr="00C9604B" w:rsidRDefault="00FC3E66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604B">
        <w:rPr>
          <w:b/>
          <w:sz w:val="28"/>
          <w:szCs w:val="28"/>
        </w:rPr>
        <w:t>Профессиональные и общие</w:t>
      </w:r>
      <w:r w:rsidRPr="00C9604B">
        <w:rPr>
          <w:sz w:val="28"/>
          <w:szCs w:val="28"/>
        </w:rPr>
        <w:t xml:space="preserve"> </w:t>
      </w:r>
      <w:r w:rsidRPr="00C9604B">
        <w:rPr>
          <w:b/>
          <w:sz w:val="28"/>
          <w:szCs w:val="28"/>
        </w:rPr>
        <w:t>компетенции</w:t>
      </w:r>
      <w:r w:rsidRPr="00C9604B">
        <w:rPr>
          <w:sz w:val="28"/>
          <w:szCs w:val="28"/>
        </w:rPr>
        <w:t xml:space="preserve">, которые формируются при прохождении </w:t>
      </w:r>
      <w:r w:rsidR="00241B28">
        <w:rPr>
          <w:sz w:val="28"/>
          <w:szCs w:val="28"/>
        </w:rPr>
        <w:t>ПП.02 Производственная практика</w:t>
      </w:r>
      <w:r w:rsidRPr="00C9604B">
        <w:rPr>
          <w:sz w:val="28"/>
          <w:szCs w:val="28"/>
        </w:rPr>
        <w:t>:</w:t>
      </w:r>
    </w:p>
    <w:p w14:paraId="71591F59" w14:textId="77777777" w:rsidR="00870BA9" w:rsidRPr="00C9604B" w:rsidRDefault="00870BA9" w:rsidP="0087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ОК 01</w:t>
      </w:r>
      <w:r w:rsidRPr="00C9604B">
        <w:rPr>
          <w:sz w:val="28"/>
          <w:szCs w:val="28"/>
        </w:rPr>
        <w:tab/>
        <w:t>Выбирать способы решения задач профессиональной деятельности применительно к различным контекстам.</w:t>
      </w:r>
    </w:p>
    <w:p w14:paraId="03147C04" w14:textId="39364293" w:rsidR="00870BA9" w:rsidRPr="00C9604B" w:rsidRDefault="00870BA9" w:rsidP="0087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ОК 02</w:t>
      </w:r>
      <w:r w:rsidRPr="00C9604B">
        <w:rPr>
          <w:sz w:val="28"/>
          <w:szCs w:val="28"/>
        </w:rPr>
        <w:tab/>
        <w:t xml:space="preserve">Использовать современные средства поиска, анализа и </w:t>
      </w:r>
      <w:r w:rsidR="00C9001B" w:rsidRPr="00C9604B">
        <w:rPr>
          <w:sz w:val="28"/>
          <w:szCs w:val="28"/>
        </w:rPr>
        <w:t>интерпретации информации,</w:t>
      </w:r>
      <w:r w:rsidRPr="00C9604B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</w:t>
      </w:r>
    </w:p>
    <w:p w14:paraId="43E66179" w14:textId="77777777" w:rsidR="00870BA9" w:rsidRPr="00C9604B" w:rsidRDefault="00870BA9" w:rsidP="0087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ОК 03</w:t>
      </w:r>
      <w:r w:rsidRPr="00C9604B">
        <w:rPr>
          <w:sz w:val="28"/>
          <w:szCs w:val="28"/>
        </w:rPr>
        <w:tab/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14:paraId="78362564" w14:textId="77777777" w:rsidR="00870BA9" w:rsidRPr="00C9604B" w:rsidRDefault="00870BA9" w:rsidP="0087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ОК 04</w:t>
      </w:r>
      <w:r w:rsidRPr="00C9604B">
        <w:rPr>
          <w:sz w:val="28"/>
          <w:szCs w:val="28"/>
        </w:rPr>
        <w:tab/>
        <w:t>Эффективно взаимодействовать и работать в коллективе и команде</w:t>
      </w:r>
    </w:p>
    <w:p w14:paraId="50455447" w14:textId="77777777" w:rsidR="00870BA9" w:rsidRPr="00C9604B" w:rsidRDefault="00870BA9" w:rsidP="0087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ОК 05</w:t>
      </w:r>
      <w:r w:rsidRPr="00C9604B">
        <w:rPr>
          <w:sz w:val="28"/>
          <w:szCs w:val="28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0EBF17D0" w14:textId="77777777" w:rsidR="00870BA9" w:rsidRPr="00C9604B" w:rsidRDefault="00870BA9" w:rsidP="0087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ОК 06</w:t>
      </w:r>
      <w:r w:rsidRPr="00C9604B">
        <w:rPr>
          <w:sz w:val="28"/>
          <w:szCs w:val="28"/>
        </w:rPr>
        <w:tab/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54014F3E" w14:textId="77777777" w:rsidR="00870BA9" w:rsidRPr="00C9604B" w:rsidRDefault="00870BA9" w:rsidP="0087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ОК 07</w:t>
      </w:r>
      <w:r w:rsidRPr="00C9604B">
        <w:rPr>
          <w:sz w:val="28"/>
          <w:szCs w:val="28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14:paraId="5149DEB4" w14:textId="5C170FB8" w:rsidR="00870BA9" w:rsidRPr="00C9604B" w:rsidRDefault="00870BA9" w:rsidP="0087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ОК 0</w:t>
      </w:r>
      <w:r w:rsidR="00C9001B" w:rsidRPr="00C9001B">
        <w:rPr>
          <w:sz w:val="28"/>
          <w:szCs w:val="28"/>
        </w:rPr>
        <w:t>9</w:t>
      </w:r>
      <w:r w:rsidRPr="00C9604B">
        <w:rPr>
          <w:sz w:val="28"/>
          <w:szCs w:val="28"/>
        </w:rPr>
        <w:tab/>
        <w:t>Пользоваться профессиональной документацией на государственном и иностранном языках</w:t>
      </w:r>
    </w:p>
    <w:p w14:paraId="61FFEA14" w14:textId="77777777" w:rsidR="00870BA9" w:rsidRPr="00C9604B" w:rsidRDefault="00870BA9" w:rsidP="00B31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14:paraId="5230E843" w14:textId="5A6B5099" w:rsidR="00B31FD3" w:rsidRPr="00C9604B" w:rsidRDefault="00B31FD3" w:rsidP="00B31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ПК 2.1</w:t>
      </w:r>
      <w:r w:rsidRPr="00C9604B">
        <w:rPr>
          <w:sz w:val="28"/>
          <w:szCs w:val="28"/>
        </w:rPr>
        <w:tab/>
        <w:t>Производить диагностику работоспособности электронных приборов и устройств средней сложности</w:t>
      </w:r>
    </w:p>
    <w:p w14:paraId="394B2224" w14:textId="77777777" w:rsidR="00B31FD3" w:rsidRPr="00C9604B" w:rsidRDefault="00B31FD3" w:rsidP="00B31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lastRenderedPageBreak/>
        <w:t>ПК 2.2</w:t>
      </w:r>
      <w:r w:rsidRPr="00C9604B">
        <w:rPr>
          <w:sz w:val="28"/>
          <w:szCs w:val="28"/>
        </w:rPr>
        <w:tab/>
        <w:t>Осуществлять диагностику аналоговых, импульсных, цифровых и со встроенными микропроцессорными системами устройств средней сложности для выявления и устранения неисправностей и дефектов</w:t>
      </w:r>
    </w:p>
    <w:p w14:paraId="126983B7" w14:textId="77777777" w:rsidR="00B31FD3" w:rsidRPr="00C9604B" w:rsidRDefault="00B31FD3" w:rsidP="00B31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ПК 2.3</w:t>
      </w:r>
      <w:r w:rsidRPr="00C9604B">
        <w:rPr>
          <w:sz w:val="28"/>
          <w:szCs w:val="28"/>
        </w:rPr>
        <w:tab/>
        <w:t>Выполнять техническое обслуживание электронных приборов и устройств в соответствии с регламентом и правилами эксплуатации</w:t>
      </w:r>
    </w:p>
    <w:p w14:paraId="74EEC5A4" w14:textId="77777777" w:rsidR="00B31FD3" w:rsidRPr="00C9604B" w:rsidRDefault="00B31FD3" w:rsidP="00B31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14:paraId="37FA5026" w14:textId="606E472F" w:rsidR="00FC3E66" w:rsidRPr="00C9604B" w:rsidRDefault="00FC3E66" w:rsidP="00FC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C9604B">
        <w:rPr>
          <w:b/>
          <w:sz w:val="28"/>
          <w:szCs w:val="28"/>
        </w:rPr>
        <w:t xml:space="preserve">Планируемые личностные результаты освоения рабочей программы </w:t>
      </w:r>
      <w:r w:rsidR="00241B28">
        <w:rPr>
          <w:sz w:val="28"/>
          <w:szCs w:val="28"/>
        </w:rPr>
        <w:t>ПП.02 Производственная практика</w:t>
      </w:r>
      <w:r w:rsidRPr="00C9604B">
        <w:rPr>
          <w:b/>
          <w:sz w:val="28"/>
          <w:szCs w:val="28"/>
        </w:rPr>
        <w:t>:</w:t>
      </w:r>
    </w:p>
    <w:p w14:paraId="1D91337E" w14:textId="77777777" w:rsidR="00870BA9" w:rsidRPr="00C9604B" w:rsidRDefault="00870BA9" w:rsidP="00C71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66713CFE" w14:textId="77777777" w:rsidR="00870BA9" w:rsidRPr="00C9604B" w:rsidRDefault="00870BA9" w:rsidP="00C71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ЛР 6. Проявляющий уважение к людям старшего поколения и готовность к участию в социальной поддержке и волонтерских движениях.</w:t>
      </w:r>
    </w:p>
    <w:p w14:paraId="213DBC69" w14:textId="77777777" w:rsidR="00870BA9" w:rsidRPr="00C9604B" w:rsidRDefault="00870BA9" w:rsidP="00C71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5871BD58" w14:textId="77777777" w:rsidR="00870BA9" w:rsidRPr="00C9604B" w:rsidRDefault="00870BA9" w:rsidP="00C71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ЛР 10. Заботящийся о защите окружающей среды, собственной и чужой безопасности, в том числе цифровой.</w:t>
      </w:r>
    </w:p>
    <w:p w14:paraId="4E070704" w14:textId="77777777" w:rsidR="00870BA9" w:rsidRPr="00C9604B" w:rsidRDefault="00870BA9" w:rsidP="00C71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ЛР 11. Проявляющий уважение к эстетическим ценностям, обладающий основами эстетической культуры.</w:t>
      </w:r>
    </w:p>
    <w:p w14:paraId="0EF5FECA" w14:textId="77777777" w:rsidR="00870BA9" w:rsidRPr="00C9604B" w:rsidRDefault="00870BA9" w:rsidP="0087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b/>
          <w:bCs/>
          <w:sz w:val="28"/>
          <w:szCs w:val="28"/>
        </w:rPr>
      </w:pPr>
    </w:p>
    <w:p w14:paraId="19BE3C51" w14:textId="77777777" w:rsidR="00C71B18" w:rsidRDefault="00764476" w:rsidP="00C71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bCs/>
          <w:sz w:val="28"/>
          <w:szCs w:val="28"/>
        </w:rPr>
      </w:pPr>
      <w:r w:rsidRPr="00C9604B">
        <w:rPr>
          <w:b/>
          <w:bCs/>
          <w:sz w:val="28"/>
          <w:szCs w:val="28"/>
        </w:rPr>
        <w:t>1</w:t>
      </w:r>
      <w:r w:rsidR="00FC3E66" w:rsidRPr="00C9604B">
        <w:rPr>
          <w:b/>
          <w:bCs/>
          <w:sz w:val="28"/>
          <w:szCs w:val="28"/>
        </w:rPr>
        <w:t>.</w:t>
      </w:r>
      <w:r w:rsidRPr="00C9604B">
        <w:rPr>
          <w:b/>
          <w:bCs/>
          <w:sz w:val="28"/>
          <w:szCs w:val="28"/>
        </w:rPr>
        <w:t>3</w:t>
      </w:r>
      <w:r w:rsidR="00FC3E66" w:rsidRPr="00C9604B">
        <w:rPr>
          <w:b/>
          <w:bCs/>
          <w:sz w:val="28"/>
          <w:szCs w:val="28"/>
        </w:rPr>
        <w:t xml:space="preserve"> Контроль и оценка результатов освоения</w:t>
      </w:r>
    </w:p>
    <w:p w14:paraId="379FBE57" w14:textId="04826736" w:rsidR="00FC3E66" w:rsidRPr="00C71B18" w:rsidRDefault="00FC3E66" w:rsidP="00C71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bCs/>
          <w:sz w:val="28"/>
          <w:szCs w:val="28"/>
        </w:rPr>
      </w:pPr>
      <w:r w:rsidRPr="00C9604B">
        <w:rPr>
          <w:b/>
          <w:bCs/>
          <w:sz w:val="28"/>
          <w:szCs w:val="28"/>
        </w:rPr>
        <w:t xml:space="preserve"> </w:t>
      </w:r>
      <w:r w:rsidR="00C71B18" w:rsidRPr="00C71B18">
        <w:rPr>
          <w:b/>
          <w:bCs/>
          <w:sz w:val="28"/>
          <w:szCs w:val="28"/>
        </w:rPr>
        <w:t xml:space="preserve"> </w:t>
      </w:r>
      <w:r w:rsidR="00241B28">
        <w:rPr>
          <w:sz w:val="28"/>
          <w:szCs w:val="28"/>
        </w:rPr>
        <w:t>ПП.02</w:t>
      </w:r>
      <w:r w:rsidR="00C71B18" w:rsidRPr="00C71B18">
        <w:rPr>
          <w:sz w:val="28"/>
          <w:szCs w:val="28"/>
        </w:rPr>
        <w:t xml:space="preserve"> </w:t>
      </w:r>
      <w:r w:rsidR="00C71B18">
        <w:rPr>
          <w:sz w:val="28"/>
          <w:szCs w:val="28"/>
        </w:rPr>
        <w:t>Производственная практика</w:t>
      </w:r>
    </w:p>
    <w:p w14:paraId="0655D944" w14:textId="77777777" w:rsidR="00FC3E66" w:rsidRPr="00C9604B" w:rsidRDefault="00FC3E66" w:rsidP="00FC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color w:val="FF0000"/>
          <w:sz w:val="28"/>
          <w:szCs w:val="28"/>
        </w:rPr>
      </w:pPr>
    </w:p>
    <w:p w14:paraId="267CA806" w14:textId="0E3C3EF0" w:rsidR="00FC3E66" w:rsidRPr="00C9604B" w:rsidRDefault="00FC3E66" w:rsidP="00FC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b/>
          <w:bCs/>
          <w:sz w:val="28"/>
          <w:szCs w:val="28"/>
        </w:rPr>
      </w:pPr>
      <w:r w:rsidRPr="00C9604B">
        <w:rPr>
          <w:b/>
          <w:bCs/>
          <w:sz w:val="28"/>
          <w:szCs w:val="28"/>
        </w:rPr>
        <w:t>Таблица 1</w:t>
      </w:r>
    </w:p>
    <w:p w14:paraId="1746A900" w14:textId="77777777" w:rsidR="00FB2B10" w:rsidRPr="00C9604B" w:rsidRDefault="00FB2B10" w:rsidP="00A72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FF0000"/>
          <w:sz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1"/>
        <w:gridCol w:w="4770"/>
        <w:gridCol w:w="2177"/>
      </w:tblGrid>
      <w:tr w:rsidR="00EA182C" w:rsidRPr="00C71B18" w14:paraId="5E9B5304" w14:textId="77777777" w:rsidTr="00870BA9">
        <w:trPr>
          <w:trHeight w:val="1803"/>
        </w:trPr>
        <w:tc>
          <w:tcPr>
            <w:tcW w:w="2188" w:type="dxa"/>
          </w:tcPr>
          <w:p w14:paraId="0CCE2F08" w14:textId="5EED065A" w:rsidR="00EA182C" w:rsidRPr="00C71B18" w:rsidRDefault="00EA182C" w:rsidP="00EA182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71B18">
              <w:rPr>
                <w:sz w:val="22"/>
                <w:szCs w:val="22"/>
              </w:rPr>
              <w:t>Код и наименование профессиональных и общих компетенций, формируемых в пр</w:t>
            </w:r>
            <w:r w:rsidR="00C71B18" w:rsidRPr="00C71B18">
              <w:rPr>
                <w:sz w:val="22"/>
                <w:szCs w:val="22"/>
              </w:rPr>
              <w:t>оизводственной пр</w:t>
            </w:r>
            <w:r w:rsidRPr="00C71B18">
              <w:rPr>
                <w:sz w:val="22"/>
                <w:szCs w:val="22"/>
              </w:rPr>
              <w:t>актик</w:t>
            </w:r>
            <w:r w:rsidR="00A72B43" w:rsidRPr="00C71B18">
              <w:rPr>
                <w:sz w:val="22"/>
                <w:szCs w:val="22"/>
              </w:rPr>
              <w:t>е</w:t>
            </w:r>
          </w:p>
        </w:tc>
        <w:tc>
          <w:tcPr>
            <w:tcW w:w="5014" w:type="dxa"/>
          </w:tcPr>
          <w:p w14:paraId="5CEF0B10" w14:textId="77777777" w:rsidR="00EA182C" w:rsidRPr="00C71B18" w:rsidRDefault="00EA182C" w:rsidP="00EA182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71B18">
              <w:rPr>
                <w:sz w:val="22"/>
                <w:szCs w:val="22"/>
              </w:rPr>
              <w:t>Критерии оценки</w:t>
            </w:r>
          </w:p>
        </w:tc>
        <w:tc>
          <w:tcPr>
            <w:tcW w:w="2262" w:type="dxa"/>
          </w:tcPr>
          <w:p w14:paraId="598857C0" w14:textId="77777777" w:rsidR="00EA182C" w:rsidRPr="00C71B18" w:rsidRDefault="00EA182C" w:rsidP="00EA182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71B18">
              <w:rPr>
                <w:sz w:val="22"/>
                <w:szCs w:val="22"/>
              </w:rPr>
              <w:t>Методы оценки</w:t>
            </w:r>
          </w:p>
        </w:tc>
      </w:tr>
      <w:tr w:rsidR="00870BA9" w:rsidRPr="00C71B18" w14:paraId="2D7F08BC" w14:textId="77777777" w:rsidTr="00870BA9">
        <w:trPr>
          <w:trHeight w:val="1832"/>
        </w:trPr>
        <w:tc>
          <w:tcPr>
            <w:tcW w:w="2188" w:type="dxa"/>
          </w:tcPr>
          <w:p w14:paraId="4854779A" w14:textId="77777777" w:rsidR="00870BA9" w:rsidRPr="00C71B18" w:rsidRDefault="00870BA9" w:rsidP="00870BA9">
            <w:pPr>
              <w:rPr>
                <w:sz w:val="22"/>
                <w:szCs w:val="22"/>
              </w:rPr>
            </w:pPr>
            <w:r w:rsidRPr="00C71B18">
              <w:rPr>
                <w:sz w:val="22"/>
                <w:szCs w:val="22"/>
              </w:rPr>
              <w:t xml:space="preserve">ПК.2.1 Производить диагностику работоспособности электронных приборов и устройств средней сложности </w:t>
            </w:r>
          </w:p>
          <w:p w14:paraId="07CC9A5F" w14:textId="112B61D2" w:rsidR="00870BA9" w:rsidRPr="00C71B18" w:rsidRDefault="00870BA9" w:rsidP="00870BA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014" w:type="dxa"/>
          </w:tcPr>
          <w:p w14:paraId="3A25691E" w14:textId="77777777" w:rsidR="00870BA9" w:rsidRPr="00C71B18" w:rsidRDefault="00870BA9" w:rsidP="00870BA9">
            <w:pPr>
              <w:numPr>
                <w:ilvl w:val="0"/>
                <w:numId w:val="6"/>
              </w:numPr>
              <w:ind w:left="286" w:hanging="284"/>
              <w:rPr>
                <w:sz w:val="22"/>
                <w:szCs w:val="22"/>
                <w:lang w:eastAsia="en-US"/>
              </w:rPr>
            </w:pPr>
            <w:r w:rsidRPr="00C71B18">
              <w:rPr>
                <w:sz w:val="22"/>
                <w:szCs w:val="22"/>
                <w:lang w:eastAsia="en-US"/>
              </w:rPr>
              <w:t>оптимальность выбора средств и систем диагностирования;</w:t>
            </w:r>
          </w:p>
          <w:p w14:paraId="483E6FA7" w14:textId="77777777" w:rsidR="00870BA9" w:rsidRPr="00C71B18" w:rsidRDefault="00870BA9" w:rsidP="00870BA9">
            <w:pPr>
              <w:numPr>
                <w:ilvl w:val="0"/>
                <w:numId w:val="6"/>
              </w:numPr>
              <w:ind w:left="286" w:hanging="284"/>
              <w:rPr>
                <w:sz w:val="22"/>
                <w:szCs w:val="22"/>
                <w:lang w:eastAsia="en-US"/>
              </w:rPr>
            </w:pPr>
            <w:r w:rsidRPr="00C71B18">
              <w:rPr>
                <w:sz w:val="22"/>
                <w:szCs w:val="22"/>
                <w:lang w:eastAsia="en-US"/>
              </w:rPr>
              <w:t>эффективность использования системы диагностирования при выполнении оценки работоспособности электронных приборов и устройств;</w:t>
            </w:r>
          </w:p>
          <w:p w14:paraId="1E4E25A6" w14:textId="77777777" w:rsidR="00870BA9" w:rsidRPr="00C71B18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C71B18">
              <w:rPr>
                <w:sz w:val="22"/>
                <w:szCs w:val="22"/>
              </w:rPr>
              <w:t>грамотность</w:t>
            </w:r>
            <w:r w:rsidRPr="00C71B18">
              <w:rPr>
                <w:b/>
                <w:sz w:val="22"/>
                <w:szCs w:val="22"/>
              </w:rPr>
              <w:t xml:space="preserve"> </w:t>
            </w:r>
            <w:r w:rsidRPr="00C71B18">
              <w:rPr>
                <w:sz w:val="22"/>
                <w:szCs w:val="22"/>
              </w:rPr>
              <w:t>определения последовательности операций диагностирования электронных приборов и устройств;</w:t>
            </w:r>
          </w:p>
          <w:p w14:paraId="37070BD3" w14:textId="77777777" w:rsidR="00870BA9" w:rsidRPr="00C71B18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C71B18">
              <w:rPr>
                <w:sz w:val="22"/>
                <w:szCs w:val="22"/>
              </w:rPr>
              <w:t>верность прочтения и правильность анализа эксплуатационных документов.</w:t>
            </w:r>
          </w:p>
          <w:p w14:paraId="6BAFDF36" w14:textId="6B7D1F44" w:rsidR="00870BA9" w:rsidRPr="00C71B18" w:rsidRDefault="00870BA9" w:rsidP="00870B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</w:tcPr>
          <w:p w14:paraId="08B5475A" w14:textId="0ADECE32" w:rsidR="00870BA9" w:rsidRPr="00C71B18" w:rsidRDefault="00870BA9" w:rsidP="00870BA9">
            <w:pPr>
              <w:rPr>
                <w:sz w:val="22"/>
                <w:szCs w:val="22"/>
                <w:lang w:eastAsia="en-US"/>
              </w:rPr>
            </w:pPr>
            <w:r w:rsidRPr="00C71B18">
              <w:rPr>
                <w:sz w:val="22"/>
                <w:szCs w:val="22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870BA9" w:rsidRPr="00C71B18" w14:paraId="3385A130" w14:textId="77777777" w:rsidTr="00870BA9">
        <w:tc>
          <w:tcPr>
            <w:tcW w:w="2188" w:type="dxa"/>
          </w:tcPr>
          <w:p w14:paraId="7D7EE13F" w14:textId="2FF1D7A1" w:rsidR="00870BA9" w:rsidRPr="00C71B18" w:rsidRDefault="00870BA9" w:rsidP="00870BA9">
            <w:pPr>
              <w:spacing w:line="276" w:lineRule="auto"/>
              <w:rPr>
                <w:sz w:val="22"/>
                <w:szCs w:val="22"/>
              </w:rPr>
            </w:pPr>
            <w:r w:rsidRPr="00C71B18">
              <w:rPr>
                <w:sz w:val="22"/>
                <w:szCs w:val="22"/>
              </w:rPr>
              <w:lastRenderedPageBreak/>
              <w:t>ПК 2.2. Осуществлять диагностику аналоговых, импульсных, цифровых и со встроенными микропроцессорными  системами устройств   средней сложности для выявления и устранения неисправностей и дефектов</w:t>
            </w:r>
          </w:p>
        </w:tc>
        <w:tc>
          <w:tcPr>
            <w:tcW w:w="5014" w:type="dxa"/>
          </w:tcPr>
          <w:p w14:paraId="0C0AC2AB" w14:textId="77777777" w:rsidR="00870BA9" w:rsidRPr="00C71B18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C71B18">
              <w:rPr>
                <w:sz w:val="22"/>
                <w:szCs w:val="22"/>
              </w:rPr>
              <w:t>точность проверки электронных приборов, устройств и модулей с помощью стандартного тестового оборудования;</w:t>
            </w:r>
          </w:p>
          <w:p w14:paraId="13DAD372" w14:textId="77777777" w:rsidR="00870BA9" w:rsidRPr="00C71B18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C71B18">
              <w:rPr>
                <w:sz w:val="22"/>
                <w:szCs w:val="22"/>
              </w:rPr>
              <w:t>эффективность работы с контрольно- измерительной аппаратурой и тестовым оборудованием;</w:t>
            </w:r>
          </w:p>
          <w:p w14:paraId="4CEE6E2A" w14:textId="77777777" w:rsidR="00870BA9" w:rsidRPr="00C71B18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C71B18">
              <w:rPr>
                <w:sz w:val="22"/>
                <w:szCs w:val="22"/>
              </w:rPr>
              <w:t>эффективность работы с основными средствами диагностики аналоговых и импульсных, цифровых схем и микропроцессорных систем;</w:t>
            </w:r>
          </w:p>
          <w:p w14:paraId="72053279" w14:textId="77777777" w:rsidR="00870BA9" w:rsidRPr="00C71B18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C71B18">
              <w:rPr>
                <w:sz w:val="22"/>
                <w:szCs w:val="22"/>
              </w:rPr>
              <w:t>грамотность использования методики контроля и диагностики цифровых схем и микропроцессорных систем;</w:t>
            </w:r>
          </w:p>
          <w:p w14:paraId="47A84416" w14:textId="4C6E3767" w:rsidR="00870BA9" w:rsidRPr="00C71B18" w:rsidRDefault="00870BA9" w:rsidP="00870B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color w:val="000000"/>
                <w:sz w:val="22"/>
                <w:szCs w:val="22"/>
                <w:lang w:eastAsia="en-US"/>
              </w:rPr>
            </w:pPr>
            <w:r w:rsidRPr="00C71B18">
              <w:rPr>
                <w:sz w:val="22"/>
                <w:szCs w:val="22"/>
              </w:rPr>
              <w:t>точность соблюдения технологии устранения обнаруженных неисправностей и дефектов  в простых электрических схемах электронных приборов и устройств.</w:t>
            </w:r>
          </w:p>
        </w:tc>
        <w:tc>
          <w:tcPr>
            <w:tcW w:w="2262" w:type="dxa"/>
          </w:tcPr>
          <w:p w14:paraId="033F6EAD" w14:textId="77777777" w:rsidR="00870BA9" w:rsidRPr="00C71B18" w:rsidRDefault="00870BA9" w:rsidP="00870BA9">
            <w:pPr>
              <w:spacing w:line="276" w:lineRule="auto"/>
              <w:rPr>
                <w:sz w:val="22"/>
                <w:szCs w:val="22"/>
              </w:rPr>
            </w:pPr>
            <w:r w:rsidRPr="00C71B18">
              <w:rPr>
                <w:sz w:val="22"/>
                <w:szCs w:val="22"/>
              </w:rPr>
              <w:t>оценка процесса и результатов выполнения видов работ на практике</w:t>
            </w:r>
          </w:p>
        </w:tc>
      </w:tr>
      <w:tr w:rsidR="00870BA9" w:rsidRPr="00C71B18" w14:paraId="0C307862" w14:textId="77777777" w:rsidTr="00870BA9">
        <w:tc>
          <w:tcPr>
            <w:tcW w:w="2188" w:type="dxa"/>
          </w:tcPr>
          <w:p w14:paraId="3334925E" w14:textId="3A870D10" w:rsidR="00870BA9" w:rsidRPr="00C71B18" w:rsidRDefault="00870BA9" w:rsidP="00870BA9">
            <w:pPr>
              <w:spacing w:line="276" w:lineRule="auto"/>
              <w:rPr>
                <w:sz w:val="22"/>
                <w:szCs w:val="22"/>
              </w:rPr>
            </w:pPr>
            <w:r w:rsidRPr="00C71B18">
              <w:rPr>
                <w:sz w:val="22"/>
                <w:szCs w:val="22"/>
              </w:rPr>
              <w:t>ПК 2.3 Выполнять техническое обслуживание электронных приборов и устройств в соответствии с регламентом и правилами эксплуатации</w:t>
            </w:r>
          </w:p>
        </w:tc>
        <w:tc>
          <w:tcPr>
            <w:tcW w:w="5014" w:type="dxa"/>
          </w:tcPr>
          <w:p w14:paraId="6A0CE0E6" w14:textId="77777777" w:rsidR="00870BA9" w:rsidRPr="00C71B18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C71B18">
              <w:rPr>
                <w:sz w:val="22"/>
                <w:szCs w:val="22"/>
              </w:rPr>
              <w:t>эффективность применения инструментальных и программных средств для составления документации по техническому сопровождению в ходе эксплуатации электронных приборов и устройств;</w:t>
            </w:r>
          </w:p>
          <w:p w14:paraId="0B1CB957" w14:textId="77777777" w:rsidR="00870BA9" w:rsidRPr="00C71B18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C71B18">
              <w:rPr>
                <w:sz w:val="22"/>
                <w:szCs w:val="22"/>
              </w:rPr>
              <w:t>эффективность работы с современными средствами измерения и контроля электронных схем  и устройств:</w:t>
            </w:r>
          </w:p>
          <w:p w14:paraId="67FEF3A7" w14:textId="77777777" w:rsidR="00870BA9" w:rsidRPr="00C71B18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C71B18">
              <w:rPr>
                <w:sz w:val="22"/>
                <w:szCs w:val="22"/>
              </w:rPr>
              <w:t>эффективность проведения контроля различных параметров электронных приборов и устройств;</w:t>
            </w:r>
          </w:p>
          <w:p w14:paraId="3AD63E96" w14:textId="77777777" w:rsidR="00870BA9" w:rsidRPr="00C71B18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C71B18">
              <w:rPr>
                <w:sz w:val="22"/>
                <w:szCs w:val="22"/>
              </w:rPr>
              <w:t>грамотность применения технических средств для обслуживания электронных приборов и устройств;</w:t>
            </w:r>
          </w:p>
          <w:p w14:paraId="482BD011" w14:textId="77777777" w:rsidR="00870BA9" w:rsidRPr="00C71B18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C71B18">
              <w:rPr>
                <w:sz w:val="22"/>
                <w:szCs w:val="22"/>
              </w:rPr>
              <w:t>точность выполнения регламента по техническому сопровождению обслуживаемого электронного оборудования;</w:t>
            </w:r>
          </w:p>
          <w:p w14:paraId="53D9F244" w14:textId="77777777" w:rsidR="00870BA9" w:rsidRPr="00C71B18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C71B18">
              <w:rPr>
                <w:sz w:val="22"/>
                <w:szCs w:val="22"/>
              </w:rPr>
              <w:t>точность соблюдения инструкций по эксплуатации и техническому уходу электронных приборов и устройств;</w:t>
            </w:r>
          </w:p>
          <w:p w14:paraId="6B300F97" w14:textId="77777777" w:rsidR="00870BA9" w:rsidRPr="00C71B18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C71B18">
              <w:rPr>
                <w:sz w:val="22"/>
                <w:szCs w:val="22"/>
              </w:rPr>
              <w:t>эффективность корректировки и замены неисправных или неправильно функционирующих схем и электронных компонентов;</w:t>
            </w:r>
          </w:p>
          <w:p w14:paraId="2DD2FB7C" w14:textId="77777777" w:rsidR="00870BA9" w:rsidRPr="00C71B18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C71B18">
              <w:rPr>
                <w:sz w:val="22"/>
                <w:szCs w:val="22"/>
              </w:rPr>
              <w:t>глубина анализа результатов проведения технического контроля;</w:t>
            </w:r>
          </w:p>
          <w:p w14:paraId="02DFDC9F" w14:textId="12067F9E" w:rsidR="00870BA9" w:rsidRPr="00C71B18" w:rsidRDefault="00870BA9" w:rsidP="00870B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C71B18">
              <w:rPr>
                <w:sz w:val="22"/>
                <w:szCs w:val="22"/>
              </w:rPr>
              <w:t>точность и грамотность оценивания качества продукции (электронных приборов и устройств).</w:t>
            </w:r>
          </w:p>
        </w:tc>
        <w:tc>
          <w:tcPr>
            <w:tcW w:w="2262" w:type="dxa"/>
          </w:tcPr>
          <w:p w14:paraId="611F6347" w14:textId="039E9177" w:rsidR="00870BA9" w:rsidRPr="00C71B18" w:rsidRDefault="00870BA9" w:rsidP="00870BA9">
            <w:pPr>
              <w:spacing w:line="276" w:lineRule="auto"/>
              <w:rPr>
                <w:sz w:val="22"/>
                <w:szCs w:val="22"/>
              </w:rPr>
            </w:pPr>
            <w:r w:rsidRPr="00C71B18">
              <w:rPr>
                <w:sz w:val="22"/>
                <w:szCs w:val="22"/>
              </w:rPr>
              <w:t>оценка процесса и результатов выполнения видов работ на практике</w:t>
            </w:r>
          </w:p>
        </w:tc>
      </w:tr>
    </w:tbl>
    <w:p w14:paraId="28858D13" w14:textId="2784A4D8" w:rsidR="00EA182C" w:rsidRDefault="00EA182C" w:rsidP="000A4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bCs/>
          <w:color w:val="FF0000"/>
          <w:sz w:val="28"/>
        </w:rPr>
      </w:pPr>
    </w:p>
    <w:tbl>
      <w:tblPr>
        <w:tblpPr w:leftFromText="180" w:rightFromText="180" w:vertAnchor="text" w:tblpX="206" w:tblpY="702"/>
        <w:tblOverlap w:val="never"/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4819"/>
        <w:gridCol w:w="2240"/>
      </w:tblGrid>
      <w:tr w:rsidR="00C71B18" w:rsidRPr="00160E64" w14:paraId="58828EB2" w14:textId="77777777" w:rsidTr="00371DDE">
        <w:tc>
          <w:tcPr>
            <w:tcW w:w="2273" w:type="dxa"/>
          </w:tcPr>
          <w:p w14:paraId="2099B491" w14:textId="77777777" w:rsidR="00C71B18" w:rsidRPr="00160E64" w:rsidRDefault="00C71B18" w:rsidP="00371DDE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ОК 01. Выбирать способы решения задач </w:t>
            </w:r>
            <w:r w:rsidRPr="00160E64">
              <w:rPr>
                <w:sz w:val="22"/>
                <w:szCs w:val="22"/>
              </w:rPr>
              <w:lastRenderedPageBreak/>
              <w:t>профессиональной деятельности, применительно к различным контекстам.</w:t>
            </w:r>
          </w:p>
        </w:tc>
        <w:tc>
          <w:tcPr>
            <w:tcW w:w="4819" w:type="dxa"/>
          </w:tcPr>
          <w:p w14:paraId="43B0DD17" w14:textId="77777777" w:rsidR="00C71B18" w:rsidRPr="00160E64" w:rsidRDefault="00C71B18" w:rsidP="00C71B1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lastRenderedPageBreak/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731EA0F5" w14:textId="77777777" w:rsidR="00C71B18" w:rsidRPr="00160E64" w:rsidRDefault="00C71B18" w:rsidP="00C71B1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lastRenderedPageBreak/>
              <w:t>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240" w:type="dxa"/>
            <w:vMerge w:val="restart"/>
          </w:tcPr>
          <w:p w14:paraId="7911BC87" w14:textId="77777777" w:rsidR="00C71B18" w:rsidRPr="00160E64" w:rsidRDefault="00C71B18" w:rsidP="00371DDE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lastRenderedPageBreak/>
              <w:t>тестирование,</w:t>
            </w:r>
          </w:p>
          <w:p w14:paraId="387A8C0B" w14:textId="77777777" w:rsidR="00C71B18" w:rsidRPr="00160E64" w:rsidRDefault="00C71B18" w:rsidP="00371DDE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 xml:space="preserve">экспертное наблюдение </w:t>
            </w:r>
            <w:r w:rsidRPr="00160E64">
              <w:rPr>
                <w:sz w:val="22"/>
                <w:szCs w:val="22"/>
                <w:lang w:eastAsia="en-US"/>
              </w:rPr>
              <w:lastRenderedPageBreak/>
              <w:t>выполнения практических работ,</w:t>
            </w:r>
          </w:p>
          <w:p w14:paraId="505B455B" w14:textId="77777777" w:rsidR="00C71B18" w:rsidRPr="00160E64" w:rsidRDefault="00C71B18" w:rsidP="00371DDE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оценка решения ситуационных задач,</w:t>
            </w:r>
          </w:p>
          <w:p w14:paraId="58809936" w14:textId="77777777" w:rsidR="00C71B18" w:rsidRPr="00160E64" w:rsidRDefault="00C71B18" w:rsidP="00371DDE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  <w:lang w:eastAsia="en-US"/>
              </w:rPr>
              <w:t>дифференцированный зачет</w:t>
            </w:r>
          </w:p>
        </w:tc>
      </w:tr>
      <w:tr w:rsidR="00C71B18" w:rsidRPr="00160E64" w14:paraId="4139B1CF" w14:textId="77777777" w:rsidTr="00371DDE">
        <w:tc>
          <w:tcPr>
            <w:tcW w:w="2273" w:type="dxa"/>
          </w:tcPr>
          <w:p w14:paraId="23A939F4" w14:textId="77777777" w:rsidR="00C71B18" w:rsidRPr="00160E64" w:rsidRDefault="00C71B18" w:rsidP="00371DDE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lastRenderedPageBreak/>
              <w:t xml:space="preserve"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</w:tc>
        <w:tc>
          <w:tcPr>
            <w:tcW w:w="4819" w:type="dxa"/>
          </w:tcPr>
          <w:p w14:paraId="2E20FFB6" w14:textId="77777777" w:rsidR="00C71B18" w:rsidRPr="00160E64" w:rsidRDefault="00C71B18" w:rsidP="00C71B1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240" w:type="dxa"/>
            <w:vMerge/>
          </w:tcPr>
          <w:p w14:paraId="42FEBA31" w14:textId="77777777" w:rsidR="00C71B18" w:rsidRPr="00160E64" w:rsidRDefault="00C71B18" w:rsidP="00371DDE">
            <w:pPr>
              <w:rPr>
                <w:sz w:val="22"/>
                <w:szCs w:val="22"/>
              </w:rPr>
            </w:pPr>
          </w:p>
        </w:tc>
      </w:tr>
      <w:tr w:rsidR="00C71B18" w:rsidRPr="00160E64" w14:paraId="79E85019" w14:textId="77777777" w:rsidTr="00371DDE">
        <w:tc>
          <w:tcPr>
            <w:tcW w:w="2273" w:type="dxa"/>
          </w:tcPr>
          <w:p w14:paraId="5D671B07" w14:textId="77777777" w:rsidR="00C71B18" w:rsidRPr="00160E64" w:rsidRDefault="00C71B18" w:rsidP="00371DDE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ОК 03. 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4819" w:type="dxa"/>
          </w:tcPr>
          <w:p w14:paraId="5784CAA9" w14:textId="77777777" w:rsidR="00C71B18" w:rsidRPr="00160E64" w:rsidRDefault="00C71B18" w:rsidP="00C71B1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демонстрация ответственности за принятые решения;</w:t>
            </w:r>
          </w:p>
          <w:p w14:paraId="1C5F9D8C" w14:textId="77777777" w:rsidR="00C71B18" w:rsidRPr="00160E64" w:rsidRDefault="00C71B18" w:rsidP="00C71B1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обоснованность самоанализа и коррекция результатов собственной работы; </w:t>
            </w:r>
          </w:p>
        </w:tc>
        <w:tc>
          <w:tcPr>
            <w:tcW w:w="2240" w:type="dxa"/>
            <w:vMerge/>
          </w:tcPr>
          <w:p w14:paraId="1B2BC9C5" w14:textId="77777777" w:rsidR="00C71B18" w:rsidRPr="00160E64" w:rsidRDefault="00C71B18" w:rsidP="00371DDE">
            <w:pPr>
              <w:rPr>
                <w:sz w:val="22"/>
                <w:szCs w:val="22"/>
              </w:rPr>
            </w:pPr>
          </w:p>
        </w:tc>
      </w:tr>
      <w:tr w:rsidR="00C71B18" w:rsidRPr="00160E64" w14:paraId="68F8C5D7" w14:textId="77777777" w:rsidTr="00371DDE">
        <w:tc>
          <w:tcPr>
            <w:tcW w:w="2273" w:type="dxa"/>
          </w:tcPr>
          <w:p w14:paraId="6055BE80" w14:textId="77777777" w:rsidR="00C71B18" w:rsidRPr="00160E64" w:rsidRDefault="00C71B18" w:rsidP="00371DDE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ОК 04.  Эффективно взаимодействовать и работать в коллективе и команде</w:t>
            </w:r>
          </w:p>
        </w:tc>
        <w:tc>
          <w:tcPr>
            <w:tcW w:w="4819" w:type="dxa"/>
          </w:tcPr>
          <w:p w14:paraId="547A123C" w14:textId="77777777" w:rsidR="00C71B18" w:rsidRPr="00160E64" w:rsidRDefault="00C71B18" w:rsidP="00C71B1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6A1A6A8D" w14:textId="77777777" w:rsidR="00C71B18" w:rsidRPr="00160E64" w:rsidRDefault="00C71B18" w:rsidP="00C71B1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обоснованность анализа работы членов команды (подчиненных)</w:t>
            </w:r>
          </w:p>
        </w:tc>
        <w:tc>
          <w:tcPr>
            <w:tcW w:w="2240" w:type="dxa"/>
            <w:vMerge/>
          </w:tcPr>
          <w:p w14:paraId="12768C80" w14:textId="77777777" w:rsidR="00C71B18" w:rsidRPr="00160E64" w:rsidRDefault="00C71B18" w:rsidP="00371DDE">
            <w:pPr>
              <w:rPr>
                <w:sz w:val="22"/>
                <w:szCs w:val="22"/>
              </w:rPr>
            </w:pPr>
          </w:p>
        </w:tc>
      </w:tr>
      <w:tr w:rsidR="00C71B18" w:rsidRPr="00160E64" w14:paraId="0304DEA1" w14:textId="77777777" w:rsidTr="00371DDE">
        <w:tc>
          <w:tcPr>
            <w:tcW w:w="2273" w:type="dxa"/>
          </w:tcPr>
          <w:p w14:paraId="2ACAC3EA" w14:textId="77777777" w:rsidR="00C71B18" w:rsidRPr="00160E64" w:rsidRDefault="00C71B18" w:rsidP="00371DDE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ОК 05.</w:t>
            </w:r>
            <w:r w:rsidRPr="00160E64">
              <w:rPr>
                <w:sz w:val="22"/>
                <w:szCs w:val="22"/>
                <w:lang w:eastAsia="en-US"/>
              </w:rPr>
              <w:t xml:space="preserve"> </w:t>
            </w:r>
            <w:r w:rsidRPr="00160E64">
              <w:rPr>
                <w:sz w:val="22"/>
                <w:szCs w:val="22"/>
              </w:rPr>
              <w:t xml:space="preserve"> </w:t>
            </w:r>
            <w:r w:rsidRPr="00160E64">
              <w:rPr>
                <w:sz w:val="22"/>
                <w:szCs w:val="22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819" w:type="dxa"/>
          </w:tcPr>
          <w:p w14:paraId="3FCAB6AF" w14:textId="77777777" w:rsidR="00C71B18" w:rsidRPr="00160E64" w:rsidRDefault="00C71B18" w:rsidP="00C71B1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грамотность устной и письменной речи,</w:t>
            </w:r>
          </w:p>
          <w:p w14:paraId="5ECF26C6" w14:textId="77777777" w:rsidR="00C71B18" w:rsidRPr="00160E64" w:rsidRDefault="00C71B18" w:rsidP="00371DDE">
            <w:pPr>
              <w:widowControl w:val="0"/>
              <w:autoSpaceDE w:val="0"/>
              <w:autoSpaceDN w:val="0"/>
              <w:adjustRightInd w:val="0"/>
              <w:ind w:left="286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ясность формулирования и изложения мыслей</w:t>
            </w:r>
          </w:p>
        </w:tc>
        <w:tc>
          <w:tcPr>
            <w:tcW w:w="2240" w:type="dxa"/>
            <w:vMerge/>
          </w:tcPr>
          <w:p w14:paraId="4C0F538B" w14:textId="77777777" w:rsidR="00C71B18" w:rsidRPr="00160E64" w:rsidRDefault="00C71B18" w:rsidP="00371DDE">
            <w:pPr>
              <w:rPr>
                <w:sz w:val="22"/>
                <w:szCs w:val="22"/>
              </w:rPr>
            </w:pPr>
          </w:p>
        </w:tc>
      </w:tr>
      <w:tr w:rsidR="00C71B18" w:rsidRPr="00160E64" w14:paraId="5BEE0274" w14:textId="77777777" w:rsidTr="00371DDE">
        <w:tc>
          <w:tcPr>
            <w:tcW w:w="2273" w:type="dxa"/>
          </w:tcPr>
          <w:p w14:paraId="6CDD85E0" w14:textId="77777777" w:rsidR="00C71B18" w:rsidRPr="00160E64" w:rsidRDefault="00C71B18" w:rsidP="00371DDE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ОК 06.    Проявлять гражданско-патриотическую позицию, демонстрировать осознанное поведение на основе традиционных </w:t>
            </w:r>
            <w:r w:rsidRPr="00160E64">
              <w:rPr>
                <w:sz w:val="22"/>
                <w:szCs w:val="22"/>
              </w:rPr>
              <w:lastRenderedPageBreak/>
              <w:t>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819" w:type="dxa"/>
          </w:tcPr>
          <w:p w14:paraId="0965D5D8" w14:textId="77777777" w:rsidR="00C71B18" w:rsidRPr="00160E64" w:rsidRDefault="00C71B18" w:rsidP="00C71B1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lastRenderedPageBreak/>
              <w:t xml:space="preserve"> соблюдение норм поведения во время учебных занятий и прохождения учебной и производственной практик, </w:t>
            </w:r>
          </w:p>
          <w:p w14:paraId="22C9866E" w14:textId="77777777" w:rsidR="00C71B18" w:rsidRPr="00160E64" w:rsidRDefault="00C71B18" w:rsidP="00371DDE">
            <w:pPr>
              <w:widowControl w:val="0"/>
              <w:autoSpaceDE w:val="0"/>
              <w:autoSpaceDN w:val="0"/>
              <w:adjustRightInd w:val="0"/>
              <w:ind w:left="286"/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</w:tcPr>
          <w:p w14:paraId="2836DDF7" w14:textId="77777777" w:rsidR="00C71B18" w:rsidRPr="00160E64" w:rsidRDefault="00C71B18" w:rsidP="00371DDE">
            <w:pPr>
              <w:rPr>
                <w:sz w:val="22"/>
                <w:szCs w:val="22"/>
              </w:rPr>
            </w:pPr>
          </w:p>
        </w:tc>
      </w:tr>
      <w:tr w:rsidR="00C71B18" w:rsidRPr="00160E64" w14:paraId="55DAE943" w14:textId="77777777" w:rsidTr="00371DDE">
        <w:trPr>
          <w:trHeight w:val="2024"/>
        </w:trPr>
        <w:tc>
          <w:tcPr>
            <w:tcW w:w="2273" w:type="dxa"/>
          </w:tcPr>
          <w:p w14:paraId="54E0FF0C" w14:textId="77777777" w:rsidR="00C71B18" w:rsidRPr="00160E64" w:rsidRDefault="00C71B18" w:rsidP="00371DDE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ОК 07. 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819" w:type="dxa"/>
          </w:tcPr>
          <w:p w14:paraId="56A54035" w14:textId="77777777" w:rsidR="00C71B18" w:rsidRPr="00160E64" w:rsidRDefault="00C71B18" w:rsidP="00C71B1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эффективность выполнения правил ТБ во время учебных занятий, при прохождении учебной и производственной практик;</w:t>
            </w:r>
          </w:p>
          <w:p w14:paraId="1C9D0AB9" w14:textId="77777777" w:rsidR="00C71B18" w:rsidRPr="00160E64" w:rsidRDefault="00C71B18" w:rsidP="00C71B1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знание и использование ресурсосберегающих технологий в области телекоммуникаций</w:t>
            </w:r>
          </w:p>
        </w:tc>
        <w:tc>
          <w:tcPr>
            <w:tcW w:w="2240" w:type="dxa"/>
            <w:vMerge/>
          </w:tcPr>
          <w:p w14:paraId="4FB10A09" w14:textId="77777777" w:rsidR="00C71B18" w:rsidRPr="00160E64" w:rsidRDefault="00C71B18" w:rsidP="00371DDE">
            <w:pPr>
              <w:rPr>
                <w:sz w:val="22"/>
                <w:szCs w:val="22"/>
              </w:rPr>
            </w:pPr>
          </w:p>
        </w:tc>
      </w:tr>
      <w:tr w:rsidR="00C71B18" w:rsidRPr="00160E64" w14:paraId="0C3CDCD2" w14:textId="77777777" w:rsidTr="00371DDE">
        <w:tc>
          <w:tcPr>
            <w:tcW w:w="2273" w:type="dxa"/>
          </w:tcPr>
          <w:p w14:paraId="4A33A20E" w14:textId="77777777" w:rsidR="00C71B18" w:rsidRPr="00160E64" w:rsidRDefault="00C71B18" w:rsidP="00371DDE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ОК 09.  Пользоваться профессиональной документацией на государственном и иностранном языках</w:t>
            </w:r>
          </w:p>
        </w:tc>
        <w:tc>
          <w:tcPr>
            <w:tcW w:w="4819" w:type="dxa"/>
          </w:tcPr>
          <w:p w14:paraId="39DCD073" w14:textId="48C7F1BD" w:rsidR="00C71B18" w:rsidRPr="00160E64" w:rsidRDefault="00A47B9E" w:rsidP="00C71B1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A47B9E">
              <w:rPr>
                <w:sz w:val="22"/>
                <w:szCs w:val="22"/>
              </w:rPr>
              <w:t>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240" w:type="dxa"/>
            <w:vMerge/>
          </w:tcPr>
          <w:p w14:paraId="67358BB0" w14:textId="77777777" w:rsidR="00C71B18" w:rsidRPr="00160E64" w:rsidRDefault="00C71B18" w:rsidP="00371DDE">
            <w:pPr>
              <w:rPr>
                <w:sz w:val="22"/>
                <w:szCs w:val="22"/>
              </w:rPr>
            </w:pPr>
          </w:p>
        </w:tc>
      </w:tr>
    </w:tbl>
    <w:p w14:paraId="26B4CA36" w14:textId="77777777" w:rsidR="00C71B18" w:rsidRPr="00C9604B" w:rsidRDefault="00C71B18" w:rsidP="000A4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bCs/>
          <w:color w:val="FF0000"/>
          <w:sz w:val="28"/>
        </w:rPr>
      </w:pPr>
    </w:p>
    <w:p w14:paraId="614EE8EB" w14:textId="2336F2AA" w:rsidR="005B56B8" w:rsidRPr="00C9604B" w:rsidRDefault="00764476" w:rsidP="001A189D">
      <w:pPr>
        <w:widowControl w:val="0"/>
        <w:ind w:firstLine="709"/>
        <w:jc w:val="center"/>
        <w:rPr>
          <w:b/>
          <w:sz w:val="28"/>
          <w:szCs w:val="28"/>
        </w:rPr>
      </w:pPr>
      <w:bookmarkStart w:id="1" w:name="_Toc316860041"/>
      <w:r w:rsidRPr="00C9604B">
        <w:rPr>
          <w:b/>
          <w:sz w:val="28"/>
          <w:szCs w:val="28"/>
        </w:rPr>
        <w:t>2</w:t>
      </w:r>
      <w:r w:rsidR="005B56B8" w:rsidRPr="00C9604B">
        <w:rPr>
          <w:b/>
          <w:sz w:val="28"/>
          <w:szCs w:val="28"/>
        </w:rPr>
        <w:t xml:space="preserve">. </w:t>
      </w:r>
      <w:r w:rsidR="001065FD" w:rsidRPr="00C9604B">
        <w:rPr>
          <w:b/>
          <w:sz w:val="28"/>
          <w:szCs w:val="28"/>
        </w:rPr>
        <w:t>Оценочные материалы</w:t>
      </w:r>
      <w:r w:rsidR="008C742C" w:rsidRPr="00C9604B">
        <w:rPr>
          <w:b/>
          <w:sz w:val="28"/>
          <w:szCs w:val="28"/>
        </w:rPr>
        <w:t xml:space="preserve"> для проведения текущего контроля успеваемости обучающихся</w:t>
      </w:r>
      <w:r w:rsidR="001065FD" w:rsidRPr="00C9604B">
        <w:rPr>
          <w:b/>
          <w:sz w:val="28"/>
          <w:szCs w:val="28"/>
        </w:rPr>
        <w:t xml:space="preserve"> по </w:t>
      </w:r>
      <w:r w:rsidR="00241B28">
        <w:rPr>
          <w:b/>
          <w:sz w:val="28"/>
          <w:szCs w:val="28"/>
        </w:rPr>
        <w:t>ПП.02 Производственная практика</w:t>
      </w:r>
    </w:p>
    <w:bookmarkEnd w:id="1"/>
    <w:p w14:paraId="2B4A6666" w14:textId="77777777" w:rsidR="001A189D" w:rsidRPr="00C9604B" w:rsidRDefault="001A189D" w:rsidP="00EF5859">
      <w:pPr>
        <w:widowControl w:val="0"/>
        <w:tabs>
          <w:tab w:val="left" w:pos="2160"/>
        </w:tabs>
        <w:rPr>
          <w:b/>
          <w:sz w:val="28"/>
          <w:szCs w:val="28"/>
        </w:rPr>
      </w:pPr>
    </w:p>
    <w:p w14:paraId="60472787" w14:textId="3DC32265" w:rsidR="00EF5859" w:rsidRPr="00C9604B" w:rsidRDefault="00EF5859" w:rsidP="00EF5859">
      <w:pPr>
        <w:widowControl w:val="0"/>
        <w:tabs>
          <w:tab w:val="left" w:pos="2160"/>
        </w:tabs>
        <w:ind w:firstLine="709"/>
        <w:jc w:val="both"/>
        <w:rPr>
          <w:b/>
          <w:sz w:val="36"/>
          <w:szCs w:val="28"/>
        </w:rPr>
      </w:pPr>
      <w:r w:rsidRPr="00C9604B">
        <w:rPr>
          <w:sz w:val="28"/>
        </w:rPr>
        <w:t xml:space="preserve">Контроль качества освоения </w:t>
      </w:r>
      <w:r w:rsidR="007C7082">
        <w:rPr>
          <w:sz w:val="28"/>
        </w:rPr>
        <w:t>производственной</w:t>
      </w:r>
      <w:r w:rsidR="009E03FB" w:rsidRPr="00C9604B">
        <w:rPr>
          <w:sz w:val="28"/>
        </w:rPr>
        <w:t xml:space="preserve"> </w:t>
      </w:r>
      <w:r w:rsidRPr="00C9604B">
        <w:rPr>
          <w:sz w:val="28"/>
        </w:rPr>
        <w:t xml:space="preserve">практики включает в себя текущий контроль успеваемости, который проводится в целях установления соответствия достижений обучающихся поэтапным требованиям образовательной программы к результатам обучения и формирования общих и профессиональных компетенций. Текущий контроль проводится при оценке </w:t>
      </w:r>
      <w:r w:rsidRPr="00C9604B">
        <w:rPr>
          <w:sz w:val="28"/>
          <w:lang w:eastAsia="en-US"/>
        </w:rPr>
        <w:t>процесса и результатов выполнения видов работ на практике.</w:t>
      </w:r>
    </w:p>
    <w:p w14:paraId="24C44308" w14:textId="77777777" w:rsidR="00EF5859" w:rsidRPr="00C9604B" w:rsidRDefault="00EF5859" w:rsidP="00A4680D">
      <w:pPr>
        <w:widowControl w:val="0"/>
        <w:tabs>
          <w:tab w:val="left" w:pos="2160"/>
        </w:tabs>
        <w:rPr>
          <w:b/>
          <w:sz w:val="28"/>
          <w:szCs w:val="28"/>
        </w:rPr>
      </w:pPr>
    </w:p>
    <w:p w14:paraId="184C4D58" w14:textId="20990EE9" w:rsidR="00FA5F97" w:rsidRPr="00C9604B" w:rsidRDefault="00764476" w:rsidP="00A4680D">
      <w:pPr>
        <w:widowControl w:val="0"/>
        <w:tabs>
          <w:tab w:val="left" w:pos="2160"/>
        </w:tabs>
        <w:rPr>
          <w:b/>
          <w:sz w:val="28"/>
          <w:szCs w:val="28"/>
        </w:rPr>
      </w:pPr>
      <w:r w:rsidRPr="00C9604B">
        <w:rPr>
          <w:b/>
          <w:sz w:val="28"/>
          <w:szCs w:val="28"/>
        </w:rPr>
        <w:t>2</w:t>
      </w:r>
      <w:r w:rsidR="00871522" w:rsidRPr="00C9604B">
        <w:rPr>
          <w:b/>
          <w:sz w:val="28"/>
          <w:szCs w:val="28"/>
        </w:rPr>
        <w:t>.1</w:t>
      </w:r>
      <w:r w:rsidR="001A189D" w:rsidRPr="00C9604B">
        <w:rPr>
          <w:b/>
          <w:sz w:val="28"/>
          <w:szCs w:val="28"/>
        </w:rPr>
        <w:t>.</w:t>
      </w:r>
      <w:r w:rsidR="00FA5F97" w:rsidRPr="00C9604B">
        <w:rPr>
          <w:b/>
          <w:sz w:val="28"/>
          <w:szCs w:val="28"/>
        </w:rPr>
        <w:t xml:space="preserve"> </w:t>
      </w:r>
      <w:r w:rsidR="00C24CB4" w:rsidRPr="00C9604B">
        <w:rPr>
          <w:b/>
          <w:sz w:val="28"/>
          <w:szCs w:val="28"/>
        </w:rPr>
        <w:t>Виды работ на практике.</w:t>
      </w:r>
    </w:p>
    <w:p w14:paraId="0A981026" w14:textId="77777777" w:rsidR="00AA60AA" w:rsidRPr="00AA60AA" w:rsidRDefault="00AA60AA" w:rsidP="007C7082">
      <w:pPr>
        <w:numPr>
          <w:ilvl w:val="0"/>
          <w:numId w:val="8"/>
        </w:numPr>
        <w:ind w:left="284"/>
        <w:contextualSpacing/>
        <w:jc w:val="both"/>
        <w:rPr>
          <w:sz w:val="28"/>
          <w:szCs w:val="28"/>
          <w:lang w:eastAsia="en-US"/>
        </w:rPr>
      </w:pPr>
      <w:r w:rsidRPr="00AA60AA">
        <w:rPr>
          <w:sz w:val="28"/>
          <w:szCs w:val="28"/>
          <w:lang w:eastAsia="en-US"/>
        </w:rPr>
        <w:t>Участие в организации работ по производственной эксплуатации и обслуживанию электронных приборов и устройств</w:t>
      </w:r>
    </w:p>
    <w:p w14:paraId="06B046D1" w14:textId="7C480161" w:rsidR="00AA60AA" w:rsidRPr="00AA60AA" w:rsidRDefault="00AA60AA" w:rsidP="007C7082">
      <w:pPr>
        <w:numPr>
          <w:ilvl w:val="0"/>
          <w:numId w:val="8"/>
        </w:numPr>
        <w:ind w:left="284"/>
        <w:contextualSpacing/>
        <w:jc w:val="both"/>
        <w:rPr>
          <w:sz w:val="28"/>
          <w:szCs w:val="28"/>
          <w:lang w:eastAsia="en-US"/>
        </w:rPr>
      </w:pPr>
      <w:r w:rsidRPr="00AA60AA">
        <w:rPr>
          <w:sz w:val="28"/>
          <w:szCs w:val="28"/>
          <w:lang w:eastAsia="en-US"/>
        </w:rPr>
        <w:t>Участие в ведении технического обслуживания и ремонта электронных приборов и устройств</w:t>
      </w:r>
    </w:p>
    <w:p w14:paraId="33997E91" w14:textId="77777777" w:rsidR="00AA60AA" w:rsidRPr="00AA60AA" w:rsidRDefault="00AA60AA" w:rsidP="007C7082">
      <w:pPr>
        <w:numPr>
          <w:ilvl w:val="0"/>
          <w:numId w:val="8"/>
        </w:numPr>
        <w:ind w:left="284"/>
        <w:contextualSpacing/>
        <w:jc w:val="both"/>
        <w:rPr>
          <w:sz w:val="28"/>
          <w:szCs w:val="28"/>
          <w:lang w:eastAsia="en-US"/>
        </w:rPr>
      </w:pPr>
      <w:r w:rsidRPr="00AA60AA">
        <w:rPr>
          <w:sz w:val="28"/>
          <w:szCs w:val="28"/>
          <w:lang w:eastAsia="en-US"/>
        </w:rPr>
        <w:t>Участие в проведении выборочного контроля электронных приборов и устройств (по видам)</w:t>
      </w:r>
    </w:p>
    <w:p w14:paraId="229954D3" w14:textId="77777777" w:rsidR="00AA60AA" w:rsidRPr="00AA60AA" w:rsidRDefault="00AA60AA" w:rsidP="007C7082">
      <w:pPr>
        <w:numPr>
          <w:ilvl w:val="0"/>
          <w:numId w:val="8"/>
        </w:numPr>
        <w:ind w:left="284"/>
        <w:contextualSpacing/>
        <w:jc w:val="both"/>
        <w:rPr>
          <w:sz w:val="28"/>
          <w:szCs w:val="28"/>
          <w:lang w:eastAsia="en-US"/>
        </w:rPr>
      </w:pPr>
      <w:r w:rsidRPr="00AA60AA">
        <w:rPr>
          <w:sz w:val="28"/>
          <w:szCs w:val="28"/>
          <w:lang w:eastAsia="en-US"/>
        </w:rPr>
        <w:t>Участие в проведении диагностики электронных приборов и устройств на   автоматизированных измерительных комплексах</w:t>
      </w:r>
    </w:p>
    <w:p w14:paraId="6F57D573" w14:textId="05854DCB" w:rsidR="00AA60AA" w:rsidRPr="00AA60AA" w:rsidRDefault="00AA60AA" w:rsidP="00AA60AA">
      <w:pPr>
        <w:numPr>
          <w:ilvl w:val="0"/>
          <w:numId w:val="8"/>
        </w:numPr>
        <w:ind w:left="284"/>
        <w:contextualSpacing/>
        <w:rPr>
          <w:sz w:val="28"/>
          <w:szCs w:val="28"/>
          <w:lang w:eastAsia="en-US"/>
        </w:rPr>
      </w:pPr>
      <w:r w:rsidRPr="00AA60AA">
        <w:rPr>
          <w:sz w:val="28"/>
          <w:szCs w:val="28"/>
          <w:lang w:eastAsia="en-US"/>
        </w:rPr>
        <w:t xml:space="preserve">Оформление технологической документации по результатам технического обслуживания и </w:t>
      </w:r>
      <w:r w:rsidR="007C7082" w:rsidRPr="00AA60AA">
        <w:rPr>
          <w:sz w:val="28"/>
          <w:szCs w:val="28"/>
          <w:lang w:eastAsia="en-US"/>
        </w:rPr>
        <w:t>ремонта электронных</w:t>
      </w:r>
      <w:r w:rsidRPr="00AA60AA">
        <w:rPr>
          <w:sz w:val="28"/>
          <w:szCs w:val="28"/>
          <w:lang w:eastAsia="en-US"/>
        </w:rPr>
        <w:t xml:space="preserve"> приборов и устройств</w:t>
      </w:r>
      <w:r w:rsidRPr="00AA60AA">
        <w:rPr>
          <w:color w:val="00B0F0"/>
          <w:sz w:val="28"/>
          <w:szCs w:val="28"/>
          <w:lang w:eastAsia="en-US"/>
        </w:rPr>
        <w:t>.</w:t>
      </w:r>
    </w:p>
    <w:p w14:paraId="62F37933" w14:textId="77777777" w:rsidR="00AA60AA" w:rsidRPr="00AA60AA" w:rsidRDefault="00AA60AA" w:rsidP="00AA60AA">
      <w:pPr>
        <w:numPr>
          <w:ilvl w:val="0"/>
          <w:numId w:val="8"/>
        </w:numPr>
        <w:ind w:left="284"/>
        <w:contextualSpacing/>
        <w:rPr>
          <w:b/>
          <w:bCs/>
          <w:sz w:val="28"/>
          <w:szCs w:val="28"/>
          <w:lang w:eastAsia="en-US"/>
        </w:rPr>
      </w:pPr>
      <w:r w:rsidRPr="00AA60AA">
        <w:rPr>
          <w:sz w:val="28"/>
          <w:szCs w:val="28"/>
          <w:lang w:eastAsia="en-US"/>
        </w:rPr>
        <w:lastRenderedPageBreak/>
        <w:t>Проведение технического обслуживания и ремонта средств вычислительной техники</w:t>
      </w:r>
    </w:p>
    <w:p w14:paraId="317D8487" w14:textId="7F941211" w:rsidR="00AA60AA" w:rsidRPr="00AA60AA" w:rsidRDefault="00AA60AA" w:rsidP="00AA60AA">
      <w:pPr>
        <w:numPr>
          <w:ilvl w:val="0"/>
          <w:numId w:val="8"/>
        </w:numPr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AA60AA">
        <w:rPr>
          <w:bCs/>
          <w:sz w:val="28"/>
          <w:szCs w:val="28"/>
          <w:lang w:eastAsia="en-US"/>
        </w:rPr>
        <w:t>Ознакомление с организацией и деятельностью служб контроля качества на предприятии - участие в выборке продукции и в проведении оценки ее качества</w:t>
      </w:r>
    </w:p>
    <w:p w14:paraId="3751F135" w14:textId="77777777" w:rsidR="00AA60AA" w:rsidRPr="00AA60AA" w:rsidRDefault="00AA60AA" w:rsidP="00AA60AA">
      <w:pPr>
        <w:numPr>
          <w:ilvl w:val="0"/>
          <w:numId w:val="8"/>
        </w:numPr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AA60AA">
        <w:rPr>
          <w:bCs/>
          <w:sz w:val="28"/>
          <w:szCs w:val="28"/>
          <w:lang w:eastAsia="en-US"/>
        </w:rPr>
        <w:t>Проведение расчетов результатов контроля качества</w:t>
      </w:r>
    </w:p>
    <w:p w14:paraId="7FC7F2A5" w14:textId="5D9F40A4" w:rsidR="00AA60AA" w:rsidRPr="00AA60AA" w:rsidRDefault="00AA60AA" w:rsidP="00AA60AA">
      <w:pPr>
        <w:numPr>
          <w:ilvl w:val="0"/>
          <w:numId w:val="8"/>
        </w:num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AA60AA">
        <w:rPr>
          <w:bCs/>
          <w:sz w:val="28"/>
          <w:szCs w:val="28"/>
          <w:lang w:eastAsia="en-US"/>
        </w:rPr>
        <w:t>Оформление результатов контроля качества</w:t>
      </w:r>
      <w:r w:rsidRPr="00AA60AA">
        <w:rPr>
          <w:b/>
          <w:sz w:val="28"/>
          <w:szCs w:val="28"/>
          <w:lang w:eastAsia="en-US"/>
        </w:rPr>
        <w:t xml:space="preserve">  </w:t>
      </w:r>
    </w:p>
    <w:p w14:paraId="7AE712F6" w14:textId="77777777" w:rsidR="00870BA9" w:rsidRPr="00C9604B" w:rsidRDefault="00870BA9" w:rsidP="00870BA9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</w:p>
    <w:p w14:paraId="1B080952" w14:textId="77777777" w:rsidR="00E335B1" w:rsidRPr="00C9604B" w:rsidRDefault="009C01CE" w:rsidP="009C01CE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  <w:r w:rsidRPr="00C9604B">
        <w:rPr>
          <w:b/>
          <w:sz w:val="28"/>
          <w:szCs w:val="28"/>
        </w:rPr>
        <w:t>Критерии оценивания выполненных заданий по видам работ на практике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0"/>
        <w:gridCol w:w="4748"/>
      </w:tblGrid>
      <w:tr w:rsidR="006D17D9" w:rsidRPr="00C9604B" w14:paraId="6A7E4262" w14:textId="77777777" w:rsidTr="003100DE">
        <w:tc>
          <w:tcPr>
            <w:tcW w:w="4857" w:type="dxa"/>
            <w:shd w:val="clear" w:color="auto" w:fill="auto"/>
          </w:tcPr>
          <w:p w14:paraId="1E5A5560" w14:textId="77777777" w:rsidR="006D17D9" w:rsidRPr="00C9604B" w:rsidRDefault="006D17D9" w:rsidP="003100DE">
            <w:pPr>
              <w:widowControl w:val="0"/>
              <w:tabs>
                <w:tab w:val="left" w:pos="2160"/>
              </w:tabs>
              <w:jc w:val="center"/>
              <w:rPr>
                <w:b/>
                <w:bCs/>
              </w:rPr>
            </w:pPr>
            <w:r w:rsidRPr="00C9604B">
              <w:rPr>
                <w:b/>
              </w:rPr>
              <w:t>Оценка</w:t>
            </w:r>
          </w:p>
        </w:tc>
        <w:tc>
          <w:tcPr>
            <w:tcW w:w="4857" w:type="dxa"/>
            <w:shd w:val="clear" w:color="auto" w:fill="auto"/>
          </w:tcPr>
          <w:p w14:paraId="0A89FB67" w14:textId="77777777" w:rsidR="006D17D9" w:rsidRPr="00C9604B" w:rsidRDefault="006D17D9" w:rsidP="003100DE">
            <w:pPr>
              <w:widowControl w:val="0"/>
              <w:tabs>
                <w:tab w:val="left" w:pos="2160"/>
              </w:tabs>
              <w:jc w:val="center"/>
              <w:rPr>
                <w:b/>
                <w:bCs/>
              </w:rPr>
            </w:pPr>
            <w:r w:rsidRPr="00C9604B">
              <w:rPr>
                <w:b/>
                <w:bCs/>
              </w:rPr>
              <w:t>Критерии оценивания</w:t>
            </w:r>
          </w:p>
        </w:tc>
      </w:tr>
      <w:tr w:rsidR="006D17D9" w:rsidRPr="00C9604B" w14:paraId="2BA9E31A" w14:textId="77777777" w:rsidTr="003100DE">
        <w:tc>
          <w:tcPr>
            <w:tcW w:w="4857" w:type="dxa"/>
            <w:shd w:val="clear" w:color="auto" w:fill="auto"/>
          </w:tcPr>
          <w:p w14:paraId="08C58AA3" w14:textId="77777777" w:rsidR="006D17D9" w:rsidRPr="00C9604B" w:rsidRDefault="006D17D9" w:rsidP="003100DE">
            <w:pPr>
              <w:jc w:val="center"/>
            </w:pPr>
            <w:r w:rsidRPr="00C9604B">
              <w:t>5 (отлично)</w:t>
            </w:r>
          </w:p>
        </w:tc>
        <w:tc>
          <w:tcPr>
            <w:tcW w:w="4857" w:type="dxa"/>
            <w:shd w:val="clear" w:color="auto" w:fill="auto"/>
          </w:tcPr>
          <w:p w14:paraId="1D644B4F" w14:textId="77777777" w:rsidR="006D17D9" w:rsidRPr="00C9604B" w:rsidRDefault="006D17D9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C9604B">
              <w:t>Практические задания по видам работ выполнены в полном объеме, обучающийся применил все знания, полученные ранее при теоретическом обучении, закрепил знания в процессе практики. В ходе устного опроса обучающийся демонстрирует системность и глубину знаний, полученных при прохождении практики, соответствующих содержанию программы практики: дает исчерпывающие ответы на вопросы преподавателя по темам, предусмотренным программой практики; может аргументированно сделать выводы и сформулировать свое мнение; владеет нормами литературного языка, терминологией; грамотно, стилистически верно, логически правильно излагает ответы на вопросы; правильно и логически последовательно выполняет задания, предусмотренные программой практики.</w:t>
            </w:r>
          </w:p>
        </w:tc>
      </w:tr>
      <w:tr w:rsidR="006D17D9" w:rsidRPr="00C9604B" w14:paraId="36E4B7A3" w14:textId="77777777" w:rsidTr="003100DE">
        <w:tc>
          <w:tcPr>
            <w:tcW w:w="4857" w:type="dxa"/>
            <w:shd w:val="clear" w:color="auto" w:fill="auto"/>
          </w:tcPr>
          <w:p w14:paraId="2F7A2846" w14:textId="77777777" w:rsidR="006D17D9" w:rsidRPr="00C9604B" w:rsidRDefault="006D17D9" w:rsidP="003100DE">
            <w:pPr>
              <w:widowControl w:val="0"/>
              <w:tabs>
                <w:tab w:val="left" w:pos="2160"/>
              </w:tabs>
              <w:jc w:val="center"/>
              <w:rPr>
                <w:bCs/>
              </w:rPr>
            </w:pPr>
            <w:r w:rsidRPr="00C9604B">
              <w:rPr>
                <w:bCs/>
              </w:rPr>
              <w:t>4 (хорошо)</w:t>
            </w:r>
          </w:p>
        </w:tc>
        <w:tc>
          <w:tcPr>
            <w:tcW w:w="4857" w:type="dxa"/>
            <w:shd w:val="clear" w:color="auto" w:fill="auto"/>
          </w:tcPr>
          <w:p w14:paraId="7C67D85F" w14:textId="77777777" w:rsidR="006D17D9" w:rsidRPr="00C9604B" w:rsidRDefault="006D17D9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C9604B">
              <w:t xml:space="preserve">Практические задания выполнены в полном объеме, обучающийся применил знания, полученные ранее при теоретическом обучении, закрепил знания в процессе практики, но были выявлены 2-3 ошибки при выполнении практических заданий. В процессе устного опроса обучающийся демонстрирует достаточную полноту знаний в объеме программы практики, при наличии 1–2 несущественных ошибки в изложении ответов: допускает незначительные ошибки, но исправляется при наводящих вопросах преподавателя; делает выводы, но они требуют дополнительной аргументации; владеет нормами литературного языка, необходимой для ответа терминологией; правильно выполняет задания, предусмотренные программой практики, но допускает непоследовательность при их </w:t>
            </w:r>
            <w:r w:rsidRPr="00C9604B">
              <w:lastRenderedPageBreak/>
              <w:t>выполнении.</w:t>
            </w:r>
          </w:p>
        </w:tc>
      </w:tr>
      <w:tr w:rsidR="006D17D9" w:rsidRPr="00C9604B" w14:paraId="79D5C703" w14:textId="77777777" w:rsidTr="003100DE">
        <w:tc>
          <w:tcPr>
            <w:tcW w:w="4857" w:type="dxa"/>
            <w:shd w:val="clear" w:color="auto" w:fill="auto"/>
          </w:tcPr>
          <w:p w14:paraId="7F65BD41" w14:textId="77777777" w:rsidR="006D17D9" w:rsidRPr="00C9604B" w:rsidRDefault="006D17D9" w:rsidP="003100DE">
            <w:pPr>
              <w:widowControl w:val="0"/>
              <w:tabs>
                <w:tab w:val="left" w:pos="2160"/>
              </w:tabs>
              <w:jc w:val="center"/>
              <w:rPr>
                <w:bCs/>
              </w:rPr>
            </w:pPr>
            <w:r w:rsidRPr="00C9604B">
              <w:rPr>
                <w:bCs/>
              </w:rPr>
              <w:lastRenderedPageBreak/>
              <w:t>3 (удовлетворительно)</w:t>
            </w:r>
          </w:p>
        </w:tc>
        <w:tc>
          <w:tcPr>
            <w:tcW w:w="4857" w:type="dxa"/>
            <w:shd w:val="clear" w:color="auto" w:fill="auto"/>
          </w:tcPr>
          <w:p w14:paraId="7D1A6D08" w14:textId="77777777" w:rsidR="006D17D9" w:rsidRPr="00C9604B" w:rsidRDefault="006D17D9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C9604B">
              <w:t>Практические задания выполнены в полном объеме, обучающийся поверхностно применил знания, полученные ранее при теоретическом обучении, допустил несколько существенных ошибок при выполнении практических заданий, имеются замечания по их оформлению. В процессе устного опроса обучающийся демонстрирует недостаточные знания по вопросам программы практики; использует специальную терминологию, но допускает 1–2 ошибки в определении основных понятий, затрудняется исправить ошибки самостоятельно; делает выводы, но не может привести научную аргументацию; способен самостоятельно, но поверхностно анализировать материал, раскрывает сущность решаемой проблемы только при наводящих вопросах преподавателя; правильно применяет методы при выполнении заданий, предусмотренных программой практики, но выполненные задания содержат ошибки.</w:t>
            </w:r>
          </w:p>
        </w:tc>
      </w:tr>
      <w:tr w:rsidR="006D17D9" w:rsidRPr="00C9604B" w14:paraId="57E8141E" w14:textId="77777777" w:rsidTr="003100DE">
        <w:tc>
          <w:tcPr>
            <w:tcW w:w="4857" w:type="dxa"/>
            <w:shd w:val="clear" w:color="auto" w:fill="auto"/>
          </w:tcPr>
          <w:p w14:paraId="1940A8B7" w14:textId="77777777" w:rsidR="006D17D9" w:rsidRPr="00C9604B" w:rsidRDefault="006D17D9" w:rsidP="003100DE">
            <w:pPr>
              <w:widowControl w:val="0"/>
              <w:tabs>
                <w:tab w:val="left" w:pos="2160"/>
              </w:tabs>
              <w:jc w:val="center"/>
              <w:rPr>
                <w:bCs/>
              </w:rPr>
            </w:pPr>
            <w:r w:rsidRPr="00C9604B">
              <w:rPr>
                <w:bCs/>
              </w:rPr>
              <w:t>2 (удовлетворительно)</w:t>
            </w:r>
          </w:p>
        </w:tc>
        <w:tc>
          <w:tcPr>
            <w:tcW w:w="4857" w:type="dxa"/>
            <w:shd w:val="clear" w:color="auto" w:fill="auto"/>
          </w:tcPr>
          <w:p w14:paraId="60953A3D" w14:textId="77777777" w:rsidR="006D17D9" w:rsidRPr="00C9604B" w:rsidRDefault="006D17D9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C9604B">
              <w:t>Практические задания выполнены частично, обучающийся допустил многочисленные ошибки при их выполнении, имеются многочисленные замечания по оформлению практических заданий. В ходе устного опроса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самостоятельно; не может выполнить полученные на защите отчета задания.</w:t>
            </w:r>
          </w:p>
        </w:tc>
      </w:tr>
    </w:tbl>
    <w:p w14:paraId="1CD774D0" w14:textId="77777777" w:rsidR="00870BA9" w:rsidRPr="00C9604B" w:rsidRDefault="00870BA9" w:rsidP="009E03FB">
      <w:pPr>
        <w:widowControl w:val="0"/>
        <w:ind w:firstLine="709"/>
        <w:jc w:val="center"/>
        <w:rPr>
          <w:b/>
          <w:sz w:val="28"/>
          <w:szCs w:val="28"/>
        </w:rPr>
      </w:pPr>
    </w:p>
    <w:p w14:paraId="3F9AC6C1" w14:textId="65C39FD4" w:rsidR="009E03FB" w:rsidRPr="00C9604B" w:rsidRDefault="007A4CFC" w:rsidP="00870BA9">
      <w:pPr>
        <w:widowControl w:val="0"/>
        <w:jc w:val="center"/>
        <w:rPr>
          <w:b/>
          <w:sz w:val="28"/>
          <w:szCs w:val="28"/>
        </w:rPr>
      </w:pPr>
      <w:r w:rsidRPr="00C9604B">
        <w:rPr>
          <w:b/>
          <w:sz w:val="28"/>
          <w:szCs w:val="28"/>
        </w:rPr>
        <w:t xml:space="preserve">3. </w:t>
      </w:r>
      <w:r w:rsidR="009E03FB" w:rsidRPr="00C9604B">
        <w:rPr>
          <w:b/>
          <w:sz w:val="28"/>
          <w:szCs w:val="28"/>
        </w:rPr>
        <w:t xml:space="preserve">Оценочные материалы </w:t>
      </w:r>
    </w:p>
    <w:p w14:paraId="2FC7A3FE" w14:textId="0D99895C" w:rsidR="007A4CFC" w:rsidRPr="00C9604B" w:rsidRDefault="008C742C" w:rsidP="00870BA9">
      <w:pPr>
        <w:widowControl w:val="0"/>
        <w:jc w:val="center"/>
        <w:rPr>
          <w:b/>
          <w:sz w:val="28"/>
          <w:szCs w:val="28"/>
        </w:rPr>
      </w:pPr>
      <w:r w:rsidRPr="00C9604B">
        <w:rPr>
          <w:b/>
          <w:sz w:val="28"/>
          <w:szCs w:val="28"/>
        </w:rPr>
        <w:t>для</w:t>
      </w:r>
      <w:r w:rsidRPr="00C9604B">
        <w:rPr>
          <w:sz w:val="28"/>
          <w:szCs w:val="28"/>
        </w:rPr>
        <w:t xml:space="preserve"> </w:t>
      </w:r>
      <w:r w:rsidRPr="00C9604B">
        <w:rPr>
          <w:b/>
          <w:sz w:val="28"/>
          <w:szCs w:val="28"/>
        </w:rPr>
        <w:t>организации промежуточной аттестации</w:t>
      </w:r>
      <w:r w:rsidR="00E7178C" w:rsidRPr="00C9604B">
        <w:rPr>
          <w:b/>
          <w:sz w:val="28"/>
          <w:szCs w:val="28"/>
        </w:rPr>
        <w:t xml:space="preserve"> </w:t>
      </w:r>
      <w:r w:rsidR="009E03FB" w:rsidRPr="00C9604B">
        <w:rPr>
          <w:b/>
          <w:sz w:val="28"/>
          <w:szCs w:val="28"/>
        </w:rPr>
        <w:t xml:space="preserve">по </w:t>
      </w:r>
      <w:r w:rsidR="00241B28">
        <w:rPr>
          <w:b/>
          <w:sz w:val="28"/>
          <w:szCs w:val="28"/>
        </w:rPr>
        <w:t>ПП.02 Производственная практика</w:t>
      </w:r>
      <w:r w:rsidR="009E03FB" w:rsidRPr="00C9604B">
        <w:rPr>
          <w:b/>
          <w:sz w:val="28"/>
          <w:szCs w:val="28"/>
        </w:rPr>
        <w:t xml:space="preserve"> </w:t>
      </w:r>
      <w:r w:rsidR="00E7178C" w:rsidRPr="00C9604B">
        <w:rPr>
          <w:b/>
          <w:sz w:val="28"/>
          <w:szCs w:val="28"/>
        </w:rPr>
        <w:t>в форме дифференцированного зачета</w:t>
      </w:r>
    </w:p>
    <w:p w14:paraId="18EB24DD" w14:textId="77777777" w:rsidR="001F4D2D" w:rsidRPr="00C9604B" w:rsidRDefault="001F4D2D" w:rsidP="00E7178C">
      <w:pPr>
        <w:widowControl w:val="0"/>
        <w:ind w:firstLine="709"/>
        <w:jc w:val="center"/>
      </w:pPr>
    </w:p>
    <w:p w14:paraId="0FF1E0BE" w14:textId="77777777" w:rsidR="001F4D2D" w:rsidRPr="00C9604B" w:rsidRDefault="001F4D2D" w:rsidP="001F4D2D">
      <w:pPr>
        <w:widowControl w:val="0"/>
        <w:ind w:firstLine="709"/>
        <w:jc w:val="both"/>
        <w:rPr>
          <w:sz w:val="28"/>
        </w:rPr>
      </w:pPr>
      <w:r w:rsidRPr="00C9604B">
        <w:rPr>
          <w:sz w:val="28"/>
        </w:rPr>
        <w:t xml:space="preserve">Показатели оценивания компетенций, формируемых в результате прохождения практики, складываются из: </w:t>
      </w:r>
    </w:p>
    <w:p w14:paraId="4D47A42D" w14:textId="77777777" w:rsidR="001F4D2D" w:rsidRPr="00C9604B" w:rsidRDefault="001F4D2D" w:rsidP="001F4D2D">
      <w:pPr>
        <w:widowControl w:val="0"/>
        <w:ind w:firstLine="709"/>
        <w:jc w:val="both"/>
        <w:rPr>
          <w:sz w:val="28"/>
        </w:rPr>
      </w:pPr>
      <w:r w:rsidRPr="00C9604B">
        <w:rPr>
          <w:sz w:val="28"/>
        </w:rPr>
        <w:t xml:space="preserve">– показателей оценивания практических заданий; </w:t>
      </w:r>
    </w:p>
    <w:p w14:paraId="5072334E" w14:textId="77777777" w:rsidR="001F4D2D" w:rsidRPr="00C9604B" w:rsidRDefault="001F4D2D" w:rsidP="001F4D2D">
      <w:pPr>
        <w:widowControl w:val="0"/>
        <w:ind w:firstLine="709"/>
        <w:jc w:val="both"/>
        <w:rPr>
          <w:sz w:val="28"/>
        </w:rPr>
      </w:pPr>
      <w:r w:rsidRPr="00C9604B">
        <w:rPr>
          <w:sz w:val="28"/>
        </w:rPr>
        <w:t xml:space="preserve">– показателей оценивания отчета по практике; </w:t>
      </w:r>
    </w:p>
    <w:p w14:paraId="482712D3" w14:textId="77777777" w:rsidR="00775F66" w:rsidRPr="00C9604B" w:rsidRDefault="001F4D2D" w:rsidP="001F4D2D">
      <w:pPr>
        <w:widowControl w:val="0"/>
        <w:ind w:firstLine="709"/>
        <w:jc w:val="both"/>
        <w:rPr>
          <w:sz w:val="28"/>
        </w:rPr>
      </w:pPr>
      <w:r w:rsidRPr="00C9604B">
        <w:rPr>
          <w:sz w:val="28"/>
        </w:rPr>
        <w:t>– показателей защиты отчета по практике, отражающие способность обучающегося защищать результаты своей работы в части сформированности компетенций, предусмотренных программой практики.</w:t>
      </w:r>
    </w:p>
    <w:p w14:paraId="1E09FA2D" w14:textId="77777777" w:rsidR="001F4D2D" w:rsidRPr="00C9604B" w:rsidRDefault="001F4D2D" w:rsidP="001F4D2D">
      <w:pPr>
        <w:widowControl w:val="0"/>
        <w:ind w:firstLine="709"/>
        <w:jc w:val="both"/>
        <w:rPr>
          <w:b/>
          <w:sz w:val="32"/>
          <w:szCs w:val="28"/>
        </w:rPr>
      </w:pPr>
    </w:p>
    <w:p w14:paraId="7FCF5BCC" w14:textId="77777777" w:rsidR="00764476" w:rsidRPr="00C9604B" w:rsidRDefault="00764476" w:rsidP="00764476">
      <w:pPr>
        <w:widowControl w:val="0"/>
        <w:tabs>
          <w:tab w:val="left" w:pos="2160"/>
        </w:tabs>
        <w:rPr>
          <w:b/>
          <w:sz w:val="28"/>
          <w:szCs w:val="28"/>
        </w:rPr>
      </w:pPr>
      <w:r w:rsidRPr="00C9604B">
        <w:rPr>
          <w:b/>
          <w:sz w:val="28"/>
          <w:szCs w:val="28"/>
        </w:rPr>
        <w:t>3.1. Перечень вопросов по видам работ на практике</w:t>
      </w:r>
      <w:r w:rsidR="00552AC8" w:rsidRPr="00C9604B">
        <w:rPr>
          <w:b/>
          <w:sz w:val="28"/>
          <w:szCs w:val="28"/>
        </w:rPr>
        <w:t xml:space="preserve"> для защиты отчета</w:t>
      </w:r>
      <w:r w:rsidRPr="00C9604B">
        <w:rPr>
          <w:b/>
          <w:sz w:val="28"/>
          <w:szCs w:val="28"/>
        </w:rPr>
        <w:t>.</w:t>
      </w:r>
    </w:p>
    <w:p w14:paraId="2C896759" w14:textId="5A19FC1F" w:rsidR="00764476" w:rsidRPr="00C9604B" w:rsidRDefault="00764476" w:rsidP="00764476">
      <w:pPr>
        <w:shd w:val="clear" w:color="auto" w:fill="FFFFFF"/>
        <w:spacing w:line="276" w:lineRule="auto"/>
        <w:contextualSpacing/>
        <w:jc w:val="center"/>
        <w:rPr>
          <w:bCs/>
          <w:sz w:val="28"/>
          <w:szCs w:val="28"/>
        </w:rPr>
      </w:pPr>
      <w:r w:rsidRPr="00C9604B">
        <w:rPr>
          <w:bCs/>
          <w:sz w:val="28"/>
          <w:szCs w:val="28"/>
        </w:rPr>
        <w:t>Вопросы:</w:t>
      </w:r>
    </w:p>
    <w:p w14:paraId="14257D4C" w14:textId="299C94BA" w:rsidR="00F35CF7" w:rsidRPr="00F35CF7" w:rsidRDefault="00F35CF7" w:rsidP="007C7082">
      <w:pPr>
        <w:jc w:val="both"/>
        <w:rPr>
          <w:b/>
          <w:bCs/>
          <w:i/>
          <w:iCs/>
          <w:sz w:val="28"/>
          <w:szCs w:val="28"/>
        </w:rPr>
      </w:pPr>
      <w:r w:rsidRPr="00F35CF7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F35CF7">
        <w:rPr>
          <w:b/>
          <w:bCs/>
          <w:sz w:val="28"/>
          <w:szCs w:val="28"/>
        </w:rPr>
        <w:t>Участие в организации работ по производственной эксплуатации и обслуживанию электронных приборов и устройств.</w:t>
      </w:r>
      <w:r w:rsidRPr="00F35CF7">
        <w:rPr>
          <w:b/>
          <w:bCs/>
          <w:i/>
          <w:iCs/>
          <w:sz w:val="28"/>
          <w:szCs w:val="28"/>
        </w:rPr>
        <w:t xml:space="preserve"> (Оцениваемые знания, умения, практический опыт, общие и профессиональные компетенции: З 1, З 2, ОК 01, ОК 03, ОК 04, ОК 06, ОК 07, ОК 09)</w:t>
      </w:r>
    </w:p>
    <w:p w14:paraId="3B6C0B54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Каковы основные этапы и принципы организации планово-предупредительных работ по технической эксплуатации электронных приборов?</w:t>
      </w:r>
    </w:p>
    <w:p w14:paraId="5BDD3CDE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Какую роль играет техническая документация (инструкции, регламенты, графики ППР) в организации работ по эксплуатации и обслуживанию?</w:t>
      </w:r>
    </w:p>
    <w:p w14:paraId="0D20D16A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Какие первичные организационные действия необходимо выполнить перед началом работ на объекте (получение наряда-допуска, инструктаж, подготовка рабочего места)?</w:t>
      </w:r>
    </w:p>
    <w:p w14:paraId="2A50D465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 осуществляется взаимодействие с другими службами предприятия (отдел главного энергетика, служба КИПиА, цех) при организации комплексных работ?</w:t>
      </w:r>
    </w:p>
    <w:p w14:paraId="75335280" w14:textId="2992226A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Какие меры безопасности являются обязательными при организации работ на действующем электронном оборудовании?</w:t>
      </w:r>
    </w:p>
    <w:p w14:paraId="48DB7330" w14:textId="663EFBAC" w:rsidR="00F35CF7" w:rsidRDefault="00F35CF7" w:rsidP="007C7082">
      <w:pPr>
        <w:jc w:val="both"/>
        <w:rPr>
          <w:b/>
          <w:bCs/>
          <w:i/>
          <w:iCs/>
          <w:sz w:val="28"/>
          <w:szCs w:val="28"/>
        </w:rPr>
      </w:pPr>
      <w:r w:rsidRPr="00F35CF7">
        <w:rPr>
          <w:b/>
          <w:bCs/>
          <w:sz w:val="28"/>
          <w:szCs w:val="28"/>
        </w:rPr>
        <w:t xml:space="preserve">2. Участие в ведении технического обслуживания и ремонта электронных приборов и устройств </w:t>
      </w:r>
      <w:r w:rsidRPr="00F35CF7">
        <w:rPr>
          <w:b/>
          <w:bCs/>
          <w:i/>
          <w:iCs/>
          <w:sz w:val="28"/>
          <w:szCs w:val="28"/>
        </w:rPr>
        <w:t>(Оцениваемые знания, умения, практический опыт, общие и профессиональные компетенции: З 1, З 2, З 4, У 2, У 5, ПО 3, ПО 5, ОК 04, ОК 07, ПК 2.3)</w:t>
      </w:r>
    </w:p>
    <w:p w14:paraId="79CEC735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Каков типовой состав бригады или группы, выполняющей техническое обслуживание и ремонт, и как распределяются обязанности между ее членами?</w:t>
      </w:r>
    </w:p>
    <w:p w14:paraId="50E51BC6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 правильно подготовить инструмент, приборы и запасные части к выезду (выездному ТО) или к плановым работам на месте?</w:t>
      </w:r>
    </w:p>
    <w:p w14:paraId="16C18007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В чем заключается роль помощника или младшего специалиста при проведении демонтажа/монтажа, чистки, регулировки сложных электронных блоков?</w:t>
      </w:r>
    </w:p>
    <w:p w14:paraId="32C34250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 ведется учет выполненных работ и затраченных материалов в процессе ТО и ремонта (ведомости, акты, записи в журнале)?</w:t>
      </w:r>
    </w:p>
    <w:p w14:paraId="1949D40C" w14:textId="64A24066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Каков порядок сдачи-приемки оборудования после завершения ремонтных работ?</w:t>
      </w:r>
    </w:p>
    <w:p w14:paraId="71DF2C52" w14:textId="3F8D649E" w:rsidR="00F35CF7" w:rsidRDefault="00F35CF7" w:rsidP="007C7082">
      <w:pPr>
        <w:jc w:val="both"/>
        <w:rPr>
          <w:b/>
          <w:bCs/>
          <w:i/>
          <w:iCs/>
          <w:sz w:val="28"/>
          <w:szCs w:val="28"/>
        </w:rPr>
      </w:pPr>
      <w:r w:rsidRPr="00F35CF7">
        <w:rPr>
          <w:b/>
          <w:bCs/>
          <w:sz w:val="28"/>
          <w:szCs w:val="28"/>
        </w:rPr>
        <w:t xml:space="preserve">3. Участие в проведении выборочного контроля электронных приборов и устройств (по видам). </w:t>
      </w:r>
      <w:r w:rsidRPr="00F35CF7">
        <w:rPr>
          <w:b/>
          <w:bCs/>
          <w:i/>
          <w:iCs/>
          <w:sz w:val="28"/>
          <w:szCs w:val="28"/>
        </w:rPr>
        <w:t>(Оцениваемые знания, умения, практический опыт, общие и профессиональные компетенции: З 5, У 1, У 4, ПО 1, ПО 2, ОК 01, ОК 04, ПК 2.1, ПК 2.2)</w:t>
      </w:r>
    </w:p>
    <w:p w14:paraId="099AB7D5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Какие виды выборочного контроля (приемочный, инспекционный, периодический) применяются на предприятии и в чем их цели?</w:t>
      </w:r>
    </w:p>
    <w:p w14:paraId="64F0494D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 осуществляется процедура случайной выборки единиц продукции из партии для контроля?</w:t>
      </w:r>
    </w:p>
    <w:p w14:paraId="303F7A1D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Какова роль младшего специалиста в процессе выборочного визуального, электрического или функционального контроля (подготовка образцов, помощь в измерениях, фиксация результатов)?</w:t>
      </w:r>
    </w:p>
    <w:p w14:paraId="413F391A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lastRenderedPageBreak/>
        <w:t>Какие первичные документы заполняются непосредственно в ходе выборочного контроля (карты контроля, ведомости дефектов)?</w:t>
      </w:r>
    </w:p>
    <w:p w14:paraId="2E59D9E4" w14:textId="59BEB785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Что делать с выявленными в выборке дефектными образцами (маркировка, изоляция, передача на анализ)?</w:t>
      </w:r>
    </w:p>
    <w:p w14:paraId="34722D12" w14:textId="590BB317" w:rsidR="00F35CF7" w:rsidRDefault="00F35CF7" w:rsidP="007C7082">
      <w:pPr>
        <w:jc w:val="both"/>
        <w:rPr>
          <w:b/>
          <w:bCs/>
          <w:i/>
          <w:iCs/>
          <w:sz w:val="28"/>
          <w:szCs w:val="28"/>
        </w:rPr>
      </w:pPr>
      <w:r w:rsidRPr="00F35CF7">
        <w:rPr>
          <w:b/>
          <w:bCs/>
          <w:sz w:val="28"/>
          <w:szCs w:val="28"/>
        </w:rPr>
        <w:t xml:space="preserve">4. Участие в проведении диагностики электронных приборов и устройств на автоматизированных измерительных комплексах. </w:t>
      </w:r>
      <w:r w:rsidRPr="00F35CF7">
        <w:rPr>
          <w:b/>
          <w:bCs/>
          <w:i/>
          <w:iCs/>
          <w:sz w:val="28"/>
          <w:szCs w:val="28"/>
        </w:rPr>
        <w:t>(Оцениваемые знания, умения, практический опыт, общие и профессиональные компетенции: З 3, З 4, З 5, У 1, ПО 1, ПО 2, ОК 02, ПК 2.1, ПК 2.2)</w:t>
      </w:r>
    </w:p>
    <w:p w14:paraId="50F25677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 подготовить устройство к подключению к автоматизированному измерительному комплексу (АИК): установка в фиксатор, подключение адаптеров, коммутация?</w:t>
      </w:r>
    </w:p>
    <w:p w14:paraId="280919A6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Каковы обязанности оператора (помощника) при запуске типовой программы диагностики на АИК: ввод идентификатора, контроль процесса, наблюдение за индикацией?</w:t>
      </w:r>
    </w:p>
    <w:p w14:paraId="5BD1F495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 интерпретировать базовые выходные данные АИК (сигналы «Пройдено/Не пройдено», цветовая индикация, простые таблицы с параметрами)?</w:t>
      </w:r>
    </w:p>
    <w:p w14:paraId="5641E487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Каковы действия при срабатывании аварийной или предупредительной сигнализации комплекса во время диагностики (прекращение теста, сообщение старшему специалисту)?</w:t>
      </w:r>
    </w:p>
    <w:p w14:paraId="22B78DDB" w14:textId="5C7F9DA6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 осуществляется базовый уход за оборудованием АИК (чистка контактов фиксаторов, контроль температуры в зоне тестирования)?</w:t>
      </w:r>
    </w:p>
    <w:p w14:paraId="4BB7DCC7" w14:textId="72F12229" w:rsidR="00F35CF7" w:rsidRDefault="00F35CF7" w:rsidP="007C7082">
      <w:pPr>
        <w:jc w:val="both"/>
        <w:rPr>
          <w:b/>
          <w:bCs/>
          <w:i/>
          <w:iCs/>
          <w:sz w:val="28"/>
          <w:szCs w:val="28"/>
        </w:rPr>
      </w:pPr>
      <w:r w:rsidRPr="00F35CF7">
        <w:rPr>
          <w:b/>
          <w:bCs/>
          <w:sz w:val="28"/>
          <w:szCs w:val="28"/>
        </w:rPr>
        <w:t xml:space="preserve">5. Оформление технологической документации по результатам технического обслуживания и ремонта электронных приборов и устройств. </w:t>
      </w:r>
      <w:r w:rsidRPr="00F35CF7">
        <w:rPr>
          <w:b/>
          <w:bCs/>
          <w:i/>
          <w:iCs/>
          <w:sz w:val="28"/>
          <w:szCs w:val="28"/>
        </w:rPr>
        <w:t>(Оцениваемые знания, умения, практический опыт, общие и профессиональные компетенции: З 2, У 3, ПО 4, ОК 02, ОК 05)</w:t>
      </w:r>
    </w:p>
    <w:p w14:paraId="0AD3A167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Какие стандартные формы технологических документов (дефектная ведомость, акт выполненных работ, протокол испытаний после ремонта) подлежат заполнению?</w:t>
      </w:r>
    </w:p>
    <w:p w14:paraId="7F2C1DD7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 правильно внести запись в «Журнал учета технического обслуживания и ремонта», указав дату, название устройства, характер работ, примененные материалы и исполнителей?</w:t>
      </w:r>
    </w:p>
    <w:p w14:paraId="40C4AFB8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Каковы правила заполнения «Ведомости дефектов»: как лаконично и технически грамотно описать выявленную неисправность?</w:t>
      </w:r>
    </w:p>
    <w:p w14:paraId="1A33C61A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 оформить «Акт о списании материалов», если в ходе ремонта были использованы запчасти?</w:t>
      </w:r>
    </w:p>
    <w:p w14:paraId="0D27A0FA" w14:textId="6DE0AECA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Кто из сотрудников (исполнитель, мастер, начальник участка) должен подписать документы по итогам работ, и в какой последовательности?</w:t>
      </w:r>
    </w:p>
    <w:p w14:paraId="264C2638" w14:textId="624339CE" w:rsidR="00F35CF7" w:rsidRDefault="00F35CF7" w:rsidP="007C7082">
      <w:pPr>
        <w:jc w:val="both"/>
        <w:rPr>
          <w:b/>
          <w:bCs/>
          <w:i/>
          <w:iCs/>
          <w:sz w:val="28"/>
          <w:szCs w:val="28"/>
        </w:rPr>
      </w:pPr>
      <w:r w:rsidRPr="00F35CF7">
        <w:rPr>
          <w:b/>
          <w:bCs/>
          <w:sz w:val="28"/>
          <w:szCs w:val="28"/>
        </w:rPr>
        <w:t xml:space="preserve">6. Проведение технического обслуживания и ремонта средств вычислительной техники </w:t>
      </w:r>
      <w:r w:rsidRPr="00F35CF7">
        <w:rPr>
          <w:b/>
          <w:bCs/>
          <w:i/>
          <w:iCs/>
          <w:sz w:val="28"/>
          <w:szCs w:val="28"/>
        </w:rPr>
        <w:t>(Оцениваемые знания, умения, практический опыт, общие и профессиональные компетенции: З 1, З 2, З 4, У 2, У 4, У 5, ПО 1, ПО 3, ПО 5, ОК 01, ОК 07, ПК 2.1, ПК 2.3)</w:t>
      </w:r>
    </w:p>
    <w:p w14:paraId="3B2DA7FD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Каковы основные внешние признаки неисправности системного блока ПК (отсутствие питания, изображения, звуковые сигналы BIOS)?</w:t>
      </w:r>
    </w:p>
    <w:p w14:paraId="48621C6C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 выполнить профилактическую чистку системного блока от пыли, соблюдая меры электростатической безопасности?</w:t>
      </w:r>
    </w:p>
    <w:p w14:paraId="6E3B0DD4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lastRenderedPageBreak/>
        <w:t>Как провести диагностику и замену типовых компонентов ПК: блока питания, модулей оперативной памяти, жесткого диска, видеокарты?</w:t>
      </w:r>
    </w:p>
    <w:p w14:paraId="736B2BAE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Каков алгоритм поиска и устранения неисправности на уровне периферийного устройства (принтер, сканер, монитор) – проверка кабелей, драйверов, простейшая диагностика?</w:t>
      </w:r>
    </w:p>
    <w:p w14:paraId="5D1AA545" w14:textId="164C921F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 задокументировать конфигурацию ПК до и после ремонта (модели компонентов, серийные номера)?</w:t>
      </w:r>
    </w:p>
    <w:p w14:paraId="3C391FDC" w14:textId="0FBEDCD8" w:rsidR="00F35CF7" w:rsidRDefault="00F35CF7" w:rsidP="007C7082">
      <w:pPr>
        <w:jc w:val="both"/>
        <w:rPr>
          <w:b/>
          <w:bCs/>
          <w:i/>
          <w:iCs/>
          <w:sz w:val="28"/>
          <w:szCs w:val="28"/>
        </w:rPr>
      </w:pPr>
      <w:r w:rsidRPr="00F35CF7">
        <w:rPr>
          <w:b/>
          <w:bCs/>
          <w:sz w:val="28"/>
          <w:szCs w:val="28"/>
        </w:rPr>
        <w:t xml:space="preserve">7. Ознакомление с организацией и деятельностью служб контроля качества на предприятии – участие в выборке продукции и в проведении оценки ее качества </w:t>
      </w:r>
      <w:r w:rsidRPr="00F35CF7">
        <w:rPr>
          <w:b/>
          <w:bCs/>
          <w:i/>
          <w:iCs/>
          <w:sz w:val="28"/>
          <w:szCs w:val="28"/>
        </w:rPr>
        <w:t>(Оцениваемые знания, умения, практический опыт, общие и профессиональные компетенции: З 5, У 3, У 4, ОК 02, ОК 04, ОК 06, ОК 09)</w:t>
      </w:r>
    </w:p>
    <w:p w14:paraId="72E6843F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Каковы основные функции и структура отдела технического контроля (ОТК) или службы качества на промышленном предприятии?</w:t>
      </w:r>
    </w:p>
    <w:p w14:paraId="29A87284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Какие нормативные документы (стандарты предприятия, технологические инструкции, карты контроля) являются основой для работы службы контроля качества?</w:t>
      </w:r>
    </w:p>
    <w:p w14:paraId="6D76DAFE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 происходит взаимодействие цеха-изготовителя и ОТК на этапах входного, операционного и приемочного контроля?</w:t>
      </w:r>
    </w:p>
    <w:p w14:paraId="673280CB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 практически осуществляется процедура отбора проб или образцов для контроля представителем ОТК в присутствии работника цеха?</w:t>
      </w:r>
    </w:p>
    <w:p w14:paraId="7A384C4C" w14:textId="38D4D3E9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Что такое браковочный стенд или зона, и как организована изоляция несоответствующей продукции?</w:t>
      </w:r>
    </w:p>
    <w:p w14:paraId="5CF8F55D" w14:textId="57D260C5" w:rsidR="00F35CF7" w:rsidRDefault="00F35CF7" w:rsidP="007C7082">
      <w:pPr>
        <w:jc w:val="both"/>
        <w:rPr>
          <w:b/>
          <w:bCs/>
          <w:i/>
          <w:iCs/>
          <w:sz w:val="28"/>
          <w:szCs w:val="28"/>
        </w:rPr>
      </w:pPr>
      <w:r w:rsidRPr="00F35CF7">
        <w:rPr>
          <w:b/>
          <w:bCs/>
          <w:sz w:val="28"/>
          <w:szCs w:val="28"/>
        </w:rPr>
        <w:t xml:space="preserve">8. Проведение расчетов результатов контроля качества </w:t>
      </w:r>
      <w:r w:rsidRPr="00F35CF7">
        <w:rPr>
          <w:b/>
          <w:bCs/>
          <w:i/>
          <w:iCs/>
          <w:sz w:val="28"/>
          <w:szCs w:val="28"/>
        </w:rPr>
        <w:t>(Оцениваемые знания, умения, практический опыт, общие и профессиональные компетенции: З 3, З 5, У 3, ОК 02, ОК 09)</w:t>
      </w:r>
    </w:p>
    <w:p w14:paraId="2971A91C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 рассчитать процент брака в выборке и экстраполировать (оценить) его возможное значение для всей партии?</w:t>
      </w:r>
    </w:p>
    <w:p w14:paraId="7DD94D82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 определить, соответствует ли выборка установленному уровню AQL (приемочному уровню дефектности), используя таблицы стандартов выборочного контроля?</w:t>
      </w:r>
    </w:p>
    <w:p w14:paraId="766F0B0D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 выполнить простейшие статистические расчеты: среднее арифметическое значение контролируемого параметра по выборке, среднеквадратическое отклонение?</w:t>
      </w:r>
    </w:p>
    <w:p w14:paraId="5623740C" w14:textId="77777777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 построить простую гистограмму распределения значений параметра по результатам измерений?</w:t>
      </w:r>
    </w:p>
    <w:p w14:paraId="3CD73836" w14:textId="7681F853" w:rsidR="00F35CF7" w:rsidRPr="00F35CF7" w:rsidRDefault="00F35CF7" w:rsidP="007C7082">
      <w:pPr>
        <w:jc w:val="both"/>
        <w:rPr>
          <w:sz w:val="28"/>
          <w:szCs w:val="28"/>
        </w:rPr>
      </w:pPr>
      <w:r w:rsidRPr="00F35CF7">
        <w:rPr>
          <w:sz w:val="28"/>
          <w:szCs w:val="28"/>
        </w:rPr>
        <w:t>Как оформить результаты расчетов в виде таблицы или краткого вывода в отчете?</w:t>
      </w:r>
    </w:p>
    <w:p w14:paraId="08FD4089" w14:textId="7CFF8D32" w:rsidR="00F35CF7" w:rsidRPr="00F35CF7" w:rsidRDefault="00F35CF7" w:rsidP="007C7082">
      <w:pPr>
        <w:jc w:val="both"/>
        <w:rPr>
          <w:b/>
          <w:bCs/>
          <w:sz w:val="28"/>
          <w:szCs w:val="28"/>
        </w:rPr>
      </w:pPr>
      <w:r w:rsidRPr="00F35CF7">
        <w:rPr>
          <w:b/>
          <w:bCs/>
          <w:sz w:val="28"/>
          <w:szCs w:val="28"/>
        </w:rPr>
        <w:t xml:space="preserve">9. Оформление результатов контроля качества </w:t>
      </w:r>
      <w:r w:rsidRPr="00F35CF7">
        <w:rPr>
          <w:b/>
          <w:bCs/>
          <w:i/>
          <w:iCs/>
          <w:sz w:val="28"/>
          <w:szCs w:val="28"/>
        </w:rPr>
        <w:t>(Оцениваемые знания, умения, практический опыт, общие и профессиональные компетенции: З 5, У 3, ОК 02, ОК 05, ОК 09)</w:t>
      </w:r>
    </w:p>
    <w:p w14:paraId="14EFC231" w14:textId="77777777" w:rsidR="001406F0" w:rsidRPr="001406F0" w:rsidRDefault="001406F0" w:rsidP="007C7082">
      <w:pPr>
        <w:shd w:val="clear" w:color="auto" w:fill="FFFFFF"/>
        <w:spacing w:line="276" w:lineRule="auto"/>
        <w:contextualSpacing/>
        <w:jc w:val="both"/>
        <w:rPr>
          <w:bCs/>
          <w:sz w:val="28"/>
          <w:szCs w:val="28"/>
        </w:rPr>
      </w:pPr>
      <w:r w:rsidRPr="001406F0">
        <w:rPr>
          <w:bCs/>
          <w:sz w:val="28"/>
          <w:szCs w:val="28"/>
        </w:rPr>
        <w:t>Как заполнить стандартный «Протокол испытаний» или «Акт контроля качества», включив в него все обязательные разделы (основание, методы, условия, результаты, заключение)?</w:t>
      </w:r>
    </w:p>
    <w:p w14:paraId="1B66A75F" w14:textId="77777777" w:rsidR="001406F0" w:rsidRPr="001406F0" w:rsidRDefault="001406F0" w:rsidP="007C7082">
      <w:pPr>
        <w:shd w:val="clear" w:color="auto" w:fill="FFFFFF"/>
        <w:spacing w:line="276" w:lineRule="auto"/>
        <w:contextualSpacing/>
        <w:jc w:val="both"/>
        <w:rPr>
          <w:bCs/>
          <w:sz w:val="28"/>
          <w:szCs w:val="28"/>
        </w:rPr>
      </w:pPr>
      <w:r w:rsidRPr="001406F0">
        <w:rPr>
          <w:bCs/>
          <w:sz w:val="28"/>
          <w:szCs w:val="28"/>
        </w:rPr>
        <w:lastRenderedPageBreak/>
        <w:t>Каковы правила графического представления результатов контроля (построение контрольных карт, диаграмм Парето) в отчетах?</w:t>
      </w:r>
    </w:p>
    <w:p w14:paraId="5D9B1C91" w14:textId="77777777" w:rsidR="001406F0" w:rsidRPr="001406F0" w:rsidRDefault="001406F0" w:rsidP="007C7082">
      <w:pPr>
        <w:shd w:val="clear" w:color="auto" w:fill="FFFFFF"/>
        <w:spacing w:line="276" w:lineRule="auto"/>
        <w:contextualSpacing/>
        <w:jc w:val="both"/>
        <w:rPr>
          <w:bCs/>
          <w:sz w:val="28"/>
          <w:szCs w:val="28"/>
        </w:rPr>
      </w:pPr>
      <w:r w:rsidRPr="001406F0">
        <w:rPr>
          <w:bCs/>
          <w:sz w:val="28"/>
          <w:szCs w:val="28"/>
        </w:rPr>
        <w:t>Как сформулировать итоговое заключение в документе о контроле: «годен», «брак», «годен с замечаниями», «на доработку»?</w:t>
      </w:r>
    </w:p>
    <w:p w14:paraId="00B2A765" w14:textId="77777777" w:rsidR="001406F0" w:rsidRPr="001406F0" w:rsidRDefault="001406F0" w:rsidP="007C7082">
      <w:pPr>
        <w:shd w:val="clear" w:color="auto" w:fill="FFFFFF"/>
        <w:spacing w:line="276" w:lineRule="auto"/>
        <w:contextualSpacing/>
        <w:jc w:val="both"/>
        <w:rPr>
          <w:bCs/>
          <w:sz w:val="28"/>
          <w:szCs w:val="28"/>
        </w:rPr>
      </w:pPr>
      <w:r w:rsidRPr="001406F0">
        <w:rPr>
          <w:bCs/>
          <w:sz w:val="28"/>
          <w:szCs w:val="28"/>
        </w:rPr>
        <w:t>Каков маршрут движения документа о результатах контроля (заполнение -&gt; проверка -&gt; утверждение -&gt; регистрация -&gt; рассылка заинтересованным подразделениям)?</w:t>
      </w:r>
    </w:p>
    <w:p w14:paraId="18E2F5D0" w14:textId="1F9B4AC6" w:rsidR="00764476" w:rsidRPr="00C9604B" w:rsidRDefault="001406F0" w:rsidP="007C7082">
      <w:pPr>
        <w:shd w:val="clear" w:color="auto" w:fill="FFFFFF"/>
        <w:spacing w:line="276" w:lineRule="auto"/>
        <w:contextualSpacing/>
        <w:jc w:val="both"/>
        <w:rPr>
          <w:bCs/>
          <w:sz w:val="28"/>
          <w:szCs w:val="28"/>
        </w:rPr>
      </w:pPr>
      <w:r w:rsidRPr="001406F0">
        <w:rPr>
          <w:bCs/>
          <w:sz w:val="28"/>
          <w:szCs w:val="28"/>
        </w:rPr>
        <w:t>Как вносить исправления в уже оформленный документ о контроле качества, если обнаружена ошибка?</w:t>
      </w:r>
    </w:p>
    <w:p w14:paraId="55FCF804" w14:textId="77777777" w:rsidR="00552AC8" w:rsidRPr="00C9604B" w:rsidRDefault="00552AC8" w:rsidP="00552AC8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  <w:r w:rsidRPr="00C9604B">
        <w:rPr>
          <w:b/>
          <w:sz w:val="28"/>
          <w:szCs w:val="28"/>
        </w:rPr>
        <w:t xml:space="preserve">Критерии оценивания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0"/>
        <w:gridCol w:w="4748"/>
      </w:tblGrid>
      <w:tr w:rsidR="00552AC8" w:rsidRPr="00C9604B" w14:paraId="52C7ACAE" w14:textId="77777777" w:rsidTr="003100DE">
        <w:tc>
          <w:tcPr>
            <w:tcW w:w="4857" w:type="dxa"/>
            <w:shd w:val="clear" w:color="auto" w:fill="auto"/>
          </w:tcPr>
          <w:p w14:paraId="64C387EB" w14:textId="77777777" w:rsidR="00552AC8" w:rsidRPr="00C9604B" w:rsidRDefault="00552AC8" w:rsidP="003100DE">
            <w:pPr>
              <w:widowControl w:val="0"/>
              <w:tabs>
                <w:tab w:val="left" w:pos="2160"/>
              </w:tabs>
              <w:jc w:val="center"/>
              <w:rPr>
                <w:b/>
                <w:bCs/>
              </w:rPr>
            </w:pPr>
            <w:r w:rsidRPr="00C9604B">
              <w:rPr>
                <w:b/>
              </w:rPr>
              <w:t>Оценка</w:t>
            </w:r>
          </w:p>
        </w:tc>
        <w:tc>
          <w:tcPr>
            <w:tcW w:w="4857" w:type="dxa"/>
            <w:shd w:val="clear" w:color="auto" w:fill="auto"/>
          </w:tcPr>
          <w:p w14:paraId="3C4233BD" w14:textId="77777777" w:rsidR="00552AC8" w:rsidRPr="00C9604B" w:rsidRDefault="00552AC8" w:rsidP="003100DE">
            <w:pPr>
              <w:widowControl w:val="0"/>
              <w:tabs>
                <w:tab w:val="left" w:pos="2160"/>
              </w:tabs>
              <w:jc w:val="center"/>
              <w:rPr>
                <w:b/>
                <w:bCs/>
              </w:rPr>
            </w:pPr>
            <w:r w:rsidRPr="00C9604B">
              <w:rPr>
                <w:b/>
                <w:bCs/>
              </w:rPr>
              <w:t>Критерии оценивания</w:t>
            </w:r>
          </w:p>
        </w:tc>
      </w:tr>
      <w:tr w:rsidR="00552AC8" w:rsidRPr="00C9604B" w14:paraId="3EAF3AA6" w14:textId="77777777" w:rsidTr="003100DE">
        <w:tc>
          <w:tcPr>
            <w:tcW w:w="4857" w:type="dxa"/>
            <w:shd w:val="clear" w:color="auto" w:fill="auto"/>
          </w:tcPr>
          <w:p w14:paraId="513872F1" w14:textId="77777777" w:rsidR="00552AC8" w:rsidRPr="00C9604B" w:rsidRDefault="00552AC8" w:rsidP="003100DE">
            <w:pPr>
              <w:jc w:val="center"/>
            </w:pPr>
            <w:r w:rsidRPr="00C9604B">
              <w:t>5 (отлично)</w:t>
            </w:r>
          </w:p>
        </w:tc>
        <w:tc>
          <w:tcPr>
            <w:tcW w:w="4857" w:type="dxa"/>
            <w:shd w:val="clear" w:color="auto" w:fill="auto"/>
          </w:tcPr>
          <w:p w14:paraId="7D9E5852" w14:textId="77777777" w:rsidR="00552AC8" w:rsidRPr="00C9604B" w:rsidRDefault="00552AC8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C9604B">
              <w:t>Практические задания выполнены в полном объеме, обучающийся применил все знания, полученные ранее при теоретическом обучении и необходимые для их выполнения, закрепил знания в процессе практики. Содержание отчета по практике: отчет собран в полном объеме; структурированность; не нарушены сроки сдачи отчета. На защите отчета обучающийся демонстрирует системность и глубину знаний, полученных при прохождении практики, соответствующих содержанию программы практики: дает исчерпывающие ответы на вопросы преподавателя по темам, предусмотренным программой практики; может аргументированно сделать выводы и сформулировать свое мнение; владеет нормами литературного языка, терминологией; грамотно, стилистически верно, логически правильно излагает ответы на вопросы; правильно и логически последовательно выполняет задания, предусмотренные программой практики.</w:t>
            </w:r>
          </w:p>
        </w:tc>
      </w:tr>
      <w:tr w:rsidR="00552AC8" w:rsidRPr="00C9604B" w14:paraId="7291AB94" w14:textId="77777777" w:rsidTr="003100DE">
        <w:tc>
          <w:tcPr>
            <w:tcW w:w="4857" w:type="dxa"/>
            <w:shd w:val="clear" w:color="auto" w:fill="auto"/>
          </w:tcPr>
          <w:p w14:paraId="6369CBB1" w14:textId="77777777" w:rsidR="00552AC8" w:rsidRPr="00C9604B" w:rsidRDefault="00552AC8" w:rsidP="003100DE">
            <w:pPr>
              <w:widowControl w:val="0"/>
              <w:tabs>
                <w:tab w:val="left" w:pos="2160"/>
              </w:tabs>
              <w:jc w:val="center"/>
              <w:rPr>
                <w:bCs/>
              </w:rPr>
            </w:pPr>
            <w:r w:rsidRPr="00C9604B">
              <w:rPr>
                <w:bCs/>
              </w:rPr>
              <w:t>4 (хорошо)</w:t>
            </w:r>
          </w:p>
        </w:tc>
        <w:tc>
          <w:tcPr>
            <w:tcW w:w="4857" w:type="dxa"/>
            <w:shd w:val="clear" w:color="auto" w:fill="auto"/>
          </w:tcPr>
          <w:p w14:paraId="6CB839E3" w14:textId="77777777" w:rsidR="00552AC8" w:rsidRPr="00C9604B" w:rsidRDefault="00552AC8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C9604B">
              <w:t xml:space="preserve">Практические задания выполнены в полном объеме, обучающийся применил знания, полученные ранее при теоретическом обучении и необходимые для их выполнения, закрепил знания в процессе практики, но были выявлены 2-3 ошибки при выполнении практических заданий. Содержание отчета по практике: отчет собран в полном объеме; не везде прослеживается структурированность; не нарушены сроки сдачи отчета. На защите отчета обучающийся демонстрирует достаточную полноту знаний в объеме программы практики, при наличии 1–2 </w:t>
            </w:r>
            <w:r w:rsidRPr="00C9604B">
              <w:lastRenderedPageBreak/>
              <w:t>несущественных ошибки в изложении ответов: допускает незначительные ошибки, но исправляется при наводящих вопросах преподавателя; делает выводы, но они требуют дополнительной аргументации; владеет нормами литературного языка, необходимой для ответа терминологией; правильно выполняет задания, предусмотренные программой практики, но допускает непоследовательность при их выполнении.</w:t>
            </w:r>
          </w:p>
        </w:tc>
      </w:tr>
      <w:tr w:rsidR="00552AC8" w:rsidRPr="00C9604B" w14:paraId="7A42D794" w14:textId="77777777" w:rsidTr="003100DE">
        <w:tc>
          <w:tcPr>
            <w:tcW w:w="4857" w:type="dxa"/>
            <w:shd w:val="clear" w:color="auto" w:fill="auto"/>
          </w:tcPr>
          <w:p w14:paraId="59703F2E" w14:textId="77777777" w:rsidR="00552AC8" w:rsidRPr="00C9604B" w:rsidRDefault="00552AC8" w:rsidP="003100DE">
            <w:pPr>
              <w:widowControl w:val="0"/>
              <w:tabs>
                <w:tab w:val="left" w:pos="2160"/>
              </w:tabs>
              <w:jc w:val="center"/>
              <w:rPr>
                <w:bCs/>
              </w:rPr>
            </w:pPr>
            <w:r w:rsidRPr="00C9604B">
              <w:rPr>
                <w:bCs/>
              </w:rPr>
              <w:lastRenderedPageBreak/>
              <w:t>3 (удовлетворительно)</w:t>
            </w:r>
          </w:p>
        </w:tc>
        <w:tc>
          <w:tcPr>
            <w:tcW w:w="4857" w:type="dxa"/>
            <w:shd w:val="clear" w:color="auto" w:fill="auto"/>
          </w:tcPr>
          <w:p w14:paraId="4234AFA3" w14:textId="77777777" w:rsidR="00552AC8" w:rsidRPr="00C9604B" w:rsidRDefault="00552AC8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C9604B">
              <w:t>Практические задания выполнены в полном объеме, обучающийся поверхностно применил знания, полученные ранее при теоретическом обучении и необходимые для их выполнения, допустил несколько существенных ошибок при выполнении практических заданий, имеются замечания по их оформлению. Содержание отчета по практике: отчет собран в полном объеме; не везде прослеживается структурированность; в оформлении отчета прослеживается небрежность. На защите отчета обучающийся демонстрирует недостаточные знания по вопросам программы практики; использует специальную терминологию, но допускает 1–2 ошибки в определении основных понятий, затрудняется исправить ошибки самостоятельно; делает выводы, но не может привести научную аргументацию; способен самостоятельно, но поверхностно анализировать материал, раскрывает сущность решаемой проблемы только при наводящих вопросах преподавателя; правильно применяет методы при выполнении заданий, предусмотренных программой практики, но выполненные задания содержат ошибки.</w:t>
            </w:r>
          </w:p>
        </w:tc>
      </w:tr>
      <w:tr w:rsidR="00552AC8" w:rsidRPr="00C9604B" w14:paraId="688CF720" w14:textId="77777777" w:rsidTr="003100DE">
        <w:tc>
          <w:tcPr>
            <w:tcW w:w="4857" w:type="dxa"/>
            <w:shd w:val="clear" w:color="auto" w:fill="auto"/>
          </w:tcPr>
          <w:p w14:paraId="71554106" w14:textId="77777777" w:rsidR="00552AC8" w:rsidRPr="00C9604B" w:rsidRDefault="00552AC8" w:rsidP="003100DE">
            <w:pPr>
              <w:widowControl w:val="0"/>
              <w:tabs>
                <w:tab w:val="left" w:pos="2160"/>
              </w:tabs>
              <w:jc w:val="center"/>
              <w:rPr>
                <w:bCs/>
              </w:rPr>
            </w:pPr>
            <w:r w:rsidRPr="00C9604B">
              <w:rPr>
                <w:bCs/>
              </w:rPr>
              <w:t>2 (удовлетворительно)</w:t>
            </w:r>
          </w:p>
        </w:tc>
        <w:tc>
          <w:tcPr>
            <w:tcW w:w="4857" w:type="dxa"/>
            <w:shd w:val="clear" w:color="auto" w:fill="auto"/>
          </w:tcPr>
          <w:p w14:paraId="6EAC718C" w14:textId="77777777" w:rsidR="00552AC8" w:rsidRPr="00C9604B" w:rsidRDefault="00552AC8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C9604B">
              <w:t xml:space="preserve">Практические задания выполнены частично, допустил многочисленные ошибки при их выполнении, имеются многочисленные замечания по оформлению практических заданий. Содержание отчета по практике: отчет собран не в полном объеме; нарушена структурированность; в оформлении отчета прослеживается небрежность; нарушены сроки сдачи отчета. На защите отчета обучающийся демонстрирует фрагментарные знания в рамках программы практики; не владеет минимально необходимой терминологией; допускает </w:t>
            </w:r>
            <w:r w:rsidRPr="00C9604B">
              <w:lastRenderedPageBreak/>
              <w:t>грубые логические ошибки, отвечая на вопросы преподавателя, которые не может исправить самостоятельно; не может выполнить полученные на защите отчета задания.</w:t>
            </w:r>
          </w:p>
        </w:tc>
      </w:tr>
    </w:tbl>
    <w:p w14:paraId="02F17CCA" w14:textId="77777777" w:rsidR="00764476" w:rsidRPr="00C9604B" w:rsidRDefault="00764476" w:rsidP="001F4D2D">
      <w:pPr>
        <w:widowControl w:val="0"/>
        <w:ind w:firstLine="709"/>
        <w:jc w:val="both"/>
        <w:rPr>
          <w:b/>
          <w:sz w:val="32"/>
          <w:szCs w:val="28"/>
        </w:rPr>
      </w:pPr>
    </w:p>
    <w:p w14:paraId="79527FFA" w14:textId="51A4E01C" w:rsidR="00A4243C" w:rsidRPr="00C9604B" w:rsidRDefault="00A4243C" w:rsidP="00A4243C">
      <w:pPr>
        <w:widowControl w:val="0"/>
        <w:ind w:firstLine="709"/>
        <w:jc w:val="center"/>
        <w:rPr>
          <w:b/>
          <w:sz w:val="28"/>
          <w:szCs w:val="28"/>
        </w:rPr>
      </w:pPr>
      <w:r w:rsidRPr="00C9604B">
        <w:rPr>
          <w:b/>
          <w:sz w:val="28"/>
          <w:szCs w:val="28"/>
        </w:rPr>
        <w:t>4. Информационное обеспечение</w:t>
      </w:r>
    </w:p>
    <w:p w14:paraId="68049852" w14:textId="77777777" w:rsidR="00C9604B" w:rsidRPr="00C9604B" w:rsidRDefault="00C9604B" w:rsidP="00C9604B">
      <w:pPr>
        <w:jc w:val="both"/>
        <w:rPr>
          <w:sz w:val="28"/>
          <w:szCs w:val="28"/>
        </w:rPr>
      </w:pPr>
      <w:r w:rsidRPr="00C9604B">
        <w:rPr>
          <w:sz w:val="28"/>
          <w:szCs w:val="28"/>
        </w:rPr>
        <w:t>перечень учебных изданий, электронных изданий, электронных и Интернет-ресурсов, образовательных платформ, электронно-библиотечных систем, веб-систем для организации дистанционного обучения и управления им, используемые в образовательном процессе как основные и дополнительные источники.</w:t>
      </w:r>
    </w:p>
    <w:p w14:paraId="26F59988" w14:textId="77777777" w:rsidR="00C9604B" w:rsidRPr="00C9604B" w:rsidRDefault="00C9604B" w:rsidP="00C9604B">
      <w:pPr>
        <w:widowControl w:val="0"/>
        <w:ind w:firstLine="709"/>
        <w:rPr>
          <w:b/>
          <w:bCs/>
          <w:color w:val="000000"/>
          <w:sz w:val="28"/>
          <w:szCs w:val="28"/>
        </w:rPr>
      </w:pPr>
      <w:r w:rsidRPr="00C9604B">
        <w:rPr>
          <w:b/>
          <w:bCs/>
          <w:color w:val="000000"/>
          <w:sz w:val="28"/>
          <w:szCs w:val="28"/>
        </w:rPr>
        <w:t>Основные источники:</w:t>
      </w:r>
    </w:p>
    <w:p w14:paraId="370FC2D5" w14:textId="77777777" w:rsidR="00C9604B" w:rsidRPr="00C9604B" w:rsidRDefault="00C9604B" w:rsidP="00C9604B">
      <w:pPr>
        <w:numPr>
          <w:ilvl w:val="0"/>
          <w:numId w:val="10"/>
        </w:numPr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C9604B">
        <w:rPr>
          <w:sz w:val="28"/>
          <w:szCs w:val="28"/>
          <w:lang w:eastAsia="en-US"/>
        </w:rPr>
        <w:t>Бабокин</w:t>
      </w:r>
      <w:proofErr w:type="spellEnd"/>
      <w:r w:rsidRPr="00C9604B">
        <w:rPr>
          <w:sz w:val="28"/>
          <w:szCs w:val="28"/>
          <w:lang w:eastAsia="en-US"/>
        </w:rPr>
        <w:t xml:space="preserve">, Г. И.  Электротехника и электроника: бытовая техника. В 2 ч. Часть 1 : учебник для среднего профессионального образования / Г. И. </w:t>
      </w:r>
      <w:proofErr w:type="spellStart"/>
      <w:r w:rsidRPr="00C9604B">
        <w:rPr>
          <w:sz w:val="28"/>
          <w:szCs w:val="28"/>
          <w:lang w:eastAsia="en-US"/>
        </w:rPr>
        <w:t>Бабокин</w:t>
      </w:r>
      <w:proofErr w:type="spellEnd"/>
      <w:r w:rsidRPr="00C9604B">
        <w:rPr>
          <w:sz w:val="28"/>
          <w:szCs w:val="28"/>
          <w:lang w:eastAsia="en-US"/>
        </w:rPr>
        <w:t xml:space="preserve">, А. А. Подколзин, Е. Б. Колесников. — 2-е изд., </w:t>
      </w:r>
      <w:proofErr w:type="spellStart"/>
      <w:r w:rsidRPr="00C9604B">
        <w:rPr>
          <w:sz w:val="28"/>
          <w:szCs w:val="28"/>
          <w:lang w:eastAsia="en-US"/>
        </w:rPr>
        <w:t>перераб</w:t>
      </w:r>
      <w:proofErr w:type="spellEnd"/>
      <w:r w:rsidRPr="00C9604B">
        <w:rPr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C9604B">
        <w:rPr>
          <w:sz w:val="28"/>
          <w:szCs w:val="28"/>
          <w:lang w:eastAsia="en-US"/>
        </w:rPr>
        <w:t>Юрайт</w:t>
      </w:r>
      <w:proofErr w:type="spellEnd"/>
      <w:r w:rsidRPr="00C9604B">
        <w:rPr>
          <w:sz w:val="28"/>
          <w:szCs w:val="28"/>
          <w:lang w:eastAsia="en-US"/>
        </w:rPr>
        <w:t xml:space="preserve">, 2022. — 423 с. — (Профессиональное образование). — ISBN 978-5-534-10399-1. — Текст : электронный // Образовательная платформа </w:t>
      </w:r>
      <w:proofErr w:type="spellStart"/>
      <w:r w:rsidRPr="00C9604B">
        <w:rPr>
          <w:sz w:val="28"/>
          <w:szCs w:val="28"/>
          <w:lang w:eastAsia="en-US"/>
        </w:rPr>
        <w:t>Юрайт</w:t>
      </w:r>
      <w:proofErr w:type="spellEnd"/>
      <w:r w:rsidRPr="00C9604B">
        <w:rPr>
          <w:sz w:val="28"/>
          <w:szCs w:val="28"/>
          <w:lang w:eastAsia="en-US"/>
        </w:rPr>
        <w:t xml:space="preserve"> [сайт]. — URL: </w:t>
      </w:r>
      <w:hyperlink r:id="rId8" w:history="1">
        <w:r w:rsidRPr="00C9604B">
          <w:rPr>
            <w:color w:val="0000FF"/>
            <w:sz w:val="28"/>
            <w:szCs w:val="28"/>
            <w:u w:val="single"/>
            <w:lang w:eastAsia="en-US"/>
          </w:rPr>
          <w:t>https://urait.ru/bcode/495298</w:t>
        </w:r>
      </w:hyperlink>
    </w:p>
    <w:p w14:paraId="72B249B5" w14:textId="77777777" w:rsidR="00C9604B" w:rsidRPr="00C9604B" w:rsidRDefault="00C9604B" w:rsidP="00C9604B">
      <w:pPr>
        <w:numPr>
          <w:ilvl w:val="0"/>
          <w:numId w:val="10"/>
        </w:numPr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C9604B">
        <w:rPr>
          <w:sz w:val="28"/>
          <w:szCs w:val="28"/>
        </w:rPr>
        <w:t>Бабокин</w:t>
      </w:r>
      <w:proofErr w:type="spellEnd"/>
      <w:r w:rsidRPr="00C9604B">
        <w:rPr>
          <w:sz w:val="28"/>
          <w:szCs w:val="28"/>
        </w:rPr>
        <w:t xml:space="preserve">, Г. И.  Электротехника и электроника: бытовая техника. В 2 ч. Часть 2 : учебник для среднего профессионального образования / Г. И. </w:t>
      </w:r>
      <w:proofErr w:type="spellStart"/>
      <w:r w:rsidRPr="00C9604B">
        <w:rPr>
          <w:sz w:val="28"/>
          <w:szCs w:val="28"/>
        </w:rPr>
        <w:t>Бабокин</w:t>
      </w:r>
      <w:proofErr w:type="spellEnd"/>
      <w:r w:rsidRPr="00C9604B">
        <w:rPr>
          <w:sz w:val="28"/>
          <w:szCs w:val="28"/>
        </w:rPr>
        <w:t xml:space="preserve">, А. А. Подколзин, Е. Б. Колесников. — 2-е изд., </w:t>
      </w:r>
      <w:proofErr w:type="spellStart"/>
      <w:r w:rsidRPr="00C9604B">
        <w:rPr>
          <w:sz w:val="28"/>
          <w:szCs w:val="28"/>
        </w:rPr>
        <w:t>перераб</w:t>
      </w:r>
      <w:proofErr w:type="spellEnd"/>
      <w:r w:rsidRPr="00C9604B">
        <w:rPr>
          <w:sz w:val="28"/>
          <w:szCs w:val="28"/>
        </w:rPr>
        <w:t xml:space="preserve">. и доп. — Москва : Издательство </w:t>
      </w:r>
      <w:proofErr w:type="spellStart"/>
      <w:r w:rsidRPr="00C9604B">
        <w:rPr>
          <w:sz w:val="28"/>
          <w:szCs w:val="28"/>
        </w:rPr>
        <w:t>Юрайт</w:t>
      </w:r>
      <w:proofErr w:type="spellEnd"/>
      <w:r w:rsidRPr="00C9604B">
        <w:rPr>
          <w:sz w:val="28"/>
          <w:szCs w:val="28"/>
        </w:rPr>
        <w:t xml:space="preserve">, 2022. — 407 с. — (Профессиональное образование). — ISBN 978-5-534-10398-4. — Текст : электронный // Образовательная платформа </w:t>
      </w:r>
      <w:proofErr w:type="spellStart"/>
      <w:r w:rsidRPr="00C9604B">
        <w:rPr>
          <w:sz w:val="28"/>
          <w:szCs w:val="28"/>
        </w:rPr>
        <w:t>Юрайт</w:t>
      </w:r>
      <w:proofErr w:type="spellEnd"/>
      <w:r w:rsidRPr="00C9604B">
        <w:rPr>
          <w:sz w:val="28"/>
          <w:szCs w:val="28"/>
        </w:rPr>
        <w:t xml:space="preserve"> [сайт]. — URL: https://urait.ru/bcode/495300</w:t>
      </w:r>
    </w:p>
    <w:p w14:paraId="5DF5D3D2" w14:textId="77777777" w:rsidR="00C9604B" w:rsidRPr="00C9604B" w:rsidRDefault="00C9604B" w:rsidP="00C9604B">
      <w:pPr>
        <w:widowControl w:val="0"/>
        <w:ind w:firstLine="709"/>
        <w:rPr>
          <w:b/>
          <w:color w:val="000000"/>
          <w:sz w:val="28"/>
          <w:szCs w:val="28"/>
        </w:rPr>
      </w:pPr>
      <w:r w:rsidRPr="00C9604B">
        <w:rPr>
          <w:b/>
          <w:color w:val="000000"/>
          <w:sz w:val="28"/>
          <w:szCs w:val="28"/>
        </w:rPr>
        <w:t>Дополнительные источники:</w:t>
      </w:r>
    </w:p>
    <w:p w14:paraId="3ACC0EDC" w14:textId="77777777" w:rsidR="00C9604B" w:rsidRPr="00C9604B" w:rsidRDefault="00C9604B" w:rsidP="00C9604B">
      <w:pPr>
        <w:numPr>
          <w:ilvl w:val="0"/>
          <w:numId w:val="11"/>
        </w:numPr>
        <w:spacing w:after="20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C9604B">
        <w:rPr>
          <w:sz w:val="28"/>
          <w:szCs w:val="28"/>
          <w:lang w:eastAsia="en-US"/>
        </w:rPr>
        <w:t>Логинов М.Д. Техническое обслуживание средств вычислительной техники [Электронный ресурс]: учебное пособие / М.Д. Логинов, Т.А. Логинова. - М.: БИНОМ. Лаборатория знаний, 2010.</w:t>
      </w:r>
    </w:p>
    <w:p w14:paraId="074B7915" w14:textId="77777777" w:rsidR="00C9604B" w:rsidRPr="00C9604B" w:rsidRDefault="00C9604B" w:rsidP="00C960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color w:val="000000"/>
          <w:sz w:val="28"/>
          <w:szCs w:val="28"/>
        </w:rPr>
      </w:pPr>
      <w:r w:rsidRPr="00C9604B">
        <w:rPr>
          <w:b/>
          <w:bCs/>
          <w:color w:val="000000"/>
          <w:sz w:val="28"/>
          <w:szCs w:val="28"/>
        </w:rPr>
        <w:t>Электронные издания (электронные ресурсы):</w:t>
      </w:r>
    </w:p>
    <w:p w14:paraId="7570BC0B" w14:textId="77777777" w:rsidR="00C9604B" w:rsidRPr="00C9604B" w:rsidRDefault="00C9604B" w:rsidP="00C9604B">
      <w:pPr>
        <w:numPr>
          <w:ilvl w:val="0"/>
          <w:numId w:val="12"/>
        </w:numPr>
        <w:ind w:left="0" w:firstLine="709"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 xml:space="preserve">Беляков, Г. И.  Пожарная безопасность : учебное пособие для среднего профессионального образования / Г. И. Беляков. — 2-е изд. — Москва : Издательство </w:t>
      </w:r>
      <w:proofErr w:type="spellStart"/>
      <w:r w:rsidRPr="00C9604B">
        <w:rPr>
          <w:bCs/>
          <w:sz w:val="28"/>
          <w:szCs w:val="28"/>
          <w:lang w:eastAsia="en-US"/>
        </w:rPr>
        <w:t>Юрайт</w:t>
      </w:r>
      <w:proofErr w:type="spellEnd"/>
      <w:r w:rsidRPr="00C9604B">
        <w:rPr>
          <w:bCs/>
          <w:sz w:val="28"/>
          <w:szCs w:val="28"/>
          <w:lang w:eastAsia="en-US"/>
        </w:rPr>
        <w:t xml:space="preserve">, 2020. — 143 с. — (Профессиональное образование). — ISBN 978-5-534-12955-7. — Текст : электронный // ЭБС </w:t>
      </w:r>
      <w:proofErr w:type="spellStart"/>
      <w:r w:rsidRPr="00C9604B">
        <w:rPr>
          <w:bCs/>
          <w:sz w:val="28"/>
          <w:szCs w:val="28"/>
          <w:lang w:eastAsia="en-US"/>
        </w:rPr>
        <w:t>Юрайт</w:t>
      </w:r>
      <w:proofErr w:type="spellEnd"/>
      <w:r w:rsidRPr="00C9604B">
        <w:rPr>
          <w:bCs/>
          <w:sz w:val="28"/>
          <w:szCs w:val="28"/>
          <w:lang w:eastAsia="en-US"/>
        </w:rPr>
        <w:t xml:space="preserve"> [сайт]. — URL: https://urait.ru/bcode/448635 </w:t>
      </w:r>
    </w:p>
    <w:p w14:paraId="00EAF2A7" w14:textId="77777777" w:rsidR="00C9604B" w:rsidRPr="00C9604B" w:rsidRDefault="00C9604B" w:rsidP="00C9604B">
      <w:pPr>
        <w:numPr>
          <w:ilvl w:val="0"/>
          <w:numId w:val="12"/>
        </w:numPr>
        <w:ind w:left="0" w:firstLine="709"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 xml:space="preserve">Пасынков, В. В. Полупроводниковые приборы / В. В. Пасынков, Л. К. Чиркин. — 3-е изд., стер. — Санкт-Петербург : Лань, 2023. — 480 с. — ISBN 978-5-507-45749-6. — Текст : электронный // Лань : электронно-библиотечная система. — URL: </w:t>
      </w:r>
      <w:hyperlink r:id="rId9" w:history="1">
        <w:r w:rsidRPr="00C9604B">
          <w:rPr>
            <w:bCs/>
            <w:color w:val="0000FF"/>
            <w:sz w:val="28"/>
            <w:szCs w:val="28"/>
            <w:u w:val="single"/>
            <w:lang w:eastAsia="en-US"/>
          </w:rPr>
          <w:t>https://e.lanbook.com/book/282500</w:t>
        </w:r>
      </w:hyperlink>
      <w:r w:rsidRPr="00C9604B">
        <w:rPr>
          <w:bCs/>
          <w:sz w:val="28"/>
          <w:szCs w:val="28"/>
          <w:lang w:eastAsia="en-US"/>
        </w:rPr>
        <w:t>.</w:t>
      </w:r>
    </w:p>
    <w:p w14:paraId="506B9F7F" w14:textId="77777777" w:rsidR="00C9604B" w:rsidRPr="00C9604B" w:rsidRDefault="00C9604B" w:rsidP="00C9604B">
      <w:pPr>
        <w:numPr>
          <w:ilvl w:val="0"/>
          <w:numId w:val="12"/>
        </w:numPr>
        <w:ind w:left="0" w:firstLine="709"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 xml:space="preserve">Рафиков, Р. А. Электронные сигналы и цепи. Цифровые сигналы и устройства : учебное пособие для </w:t>
      </w:r>
      <w:proofErr w:type="spellStart"/>
      <w:r w:rsidRPr="00C9604B">
        <w:rPr>
          <w:bCs/>
          <w:sz w:val="28"/>
          <w:szCs w:val="28"/>
          <w:lang w:eastAsia="en-US"/>
        </w:rPr>
        <w:t>спо</w:t>
      </w:r>
      <w:proofErr w:type="spellEnd"/>
      <w:r w:rsidRPr="00C9604B">
        <w:rPr>
          <w:bCs/>
          <w:sz w:val="28"/>
          <w:szCs w:val="28"/>
          <w:lang w:eastAsia="en-US"/>
        </w:rPr>
        <w:t xml:space="preserve"> / Р. А. Рафиков. — Санкт-Петербург : Лань, 2021. — 320 с. — ISBN 978-5-8114-6886-7. — Текст : электронный // Лань : электронно-библиотечная система. — URL: </w:t>
      </w:r>
      <w:hyperlink r:id="rId10" w:history="1">
        <w:r w:rsidRPr="00C9604B">
          <w:rPr>
            <w:bCs/>
            <w:color w:val="0000FF"/>
            <w:sz w:val="28"/>
            <w:szCs w:val="28"/>
            <w:u w:val="single"/>
            <w:lang w:eastAsia="en-US"/>
          </w:rPr>
          <w:t>https://e.lanbook.com/book/153654</w:t>
        </w:r>
      </w:hyperlink>
      <w:r w:rsidRPr="00C9604B">
        <w:rPr>
          <w:bCs/>
          <w:sz w:val="28"/>
          <w:szCs w:val="28"/>
          <w:lang w:eastAsia="en-US"/>
        </w:rPr>
        <w:t xml:space="preserve">  (дата обращения: 09.12.2022). — Режим доступа: для </w:t>
      </w:r>
      <w:proofErr w:type="spellStart"/>
      <w:r w:rsidRPr="00C9604B">
        <w:rPr>
          <w:bCs/>
          <w:sz w:val="28"/>
          <w:szCs w:val="28"/>
          <w:lang w:eastAsia="en-US"/>
        </w:rPr>
        <w:t>авториз</w:t>
      </w:r>
      <w:proofErr w:type="spellEnd"/>
      <w:r w:rsidRPr="00C9604B">
        <w:rPr>
          <w:bCs/>
          <w:sz w:val="28"/>
          <w:szCs w:val="28"/>
          <w:lang w:eastAsia="en-US"/>
        </w:rPr>
        <w:t>. пользователей.</w:t>
      </w:r>
    </w:p>
    <w:p w14:paraId="4BD2B922" w14:textId="77777777" w:rsidR="00C9604B" w:rsidRPr="00C9604B" w:rsidRDefault="00C9604B" w:rsidP="00C9604B">
      <w:pPr>
        <w:numPr>
          <w:ilvl w:val="0"/>
          <w:numId w:val="12"/>
        </w:numPr>
        <w:ind w:left="0" w:firstLine="709"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lastRenderedPageBreak/>
        <w:t xml:space="preserve">Рафиков, Р. А. Электронные цепи и сигналы. Аналоговые сигналы и устройства : учебное пособие для </w:t>
      </w:r>
      <w:proofErr w:type="spellStart"/>
      <w:r w:rsidRPr="00C9604B">
        <w:rPr>
          <w:bCs/>
          <w:sz w:val="28"/>
          <w:szCs w:val="28"/>
          <w:lang w:eastAsia="en-US"/>
        </w:rPr>
        <w:t>спо</w:t>
      </w:r>
      <w:proofErr w:type="spellEnd"/>
      <w:r w:rsidRPr="00C9604B">
        <w:rPr>
          <w:bCs/>
          <w:sz w:val="28"/>
          <w:szCs w:val="28"/>
          <w:lang w:eastAsia="en-US"/>
        </w:rPr>
        <w:t xml:space="preserve"> / Р. А. Рафиков. — Санкт-Петербург : Лань, 2021. — 440 с. — ISBN 978-5-8114-6801-0. — Текст : электронный // Лань : электронно-библиотечная система. — URL: </w:t>
      </w:r>
      <w:hyperlink r:id="rId11" w:history="1">
        <w:r w:rsidRPr="00C9604B">
          <w:rPr>
            <w:bCs/>
            <w:color w:val="0000FF"/>
            <w:sz w:val="28"/>
            <w:szCs w:val="28"/>
            <w:u w:val="single"/>
            <w:lang w:eastAsia="en-US"/>
          </w:rPr>
          <w:t>https://e.lanbook.com/book/152633</w:t>
        </w:r>
      </w:hyperlink>
      <w:r w:rsidRPr="00C9604B">
        <w:rPr>
          <w:bCs/>
          <w:sz w:val="28"/>
          <w:szCs w:val="28"/>
          <w:lang w:eastAsia="en-US"/>
        </w:rPr>
        <w:t>.</w:t>
      </w:r>
    </w:p>
    <w:p w14:paraId="6E15252A" w14:textId="77777777" w:rsidR="00C9604B" w:rsidRPr="00C9604B" w:rsidRDefault="00C9604B" w:rsidP="00C9604B">
      <w:pPr>
        <w:numPr>
          <w:ilvl w:val="0"/>
          <w:numId w:val="12"/>
        </w:numPr>
        <w:ind w:left="0" w:firstLine="709"/>
        <w:jc w:val="both"/>
        <w:rPr>
          <w:bCs/>
          <w:sz w:val="28"/>
          <w:szCs w:val="28"/>
          <w:lang w:eastAsia="en-US"/>
        </w:rPr>
      </w:pPr>
      <w:proofErr w:type="spellStart"/>
      <w:r w:rsidRPr="00C9604B">
        <w:rPr>
          <w:bCs/>
          <w:sz w:val="28"/>
          <w:szCs w:val="28"/>
          <w:lang w:eastAsia="en-US"/>
        </w:rPr>
        <w:t>Хамадулин</w:t>
      </w:r>
      <w:proofErr w:type="spellEnd"/>
      <w:r w:rsidRPr="00C9604B">
        <w:rPr>
          <w:bCs/>
          <w:sz w:val="28"/>
          <w:szCs w:val="28"/>
          <w:lang w:eastAsia="en-US"/>
        </w:rPr>
        <w:t>, Э. Ф.  Основы радиоэлектроники: методы и средства измерений : учебное пособие для среднего профессионального образования / Э. Ф. </w:t>
      </w:r>
      <w:proofErr w:type="spellStart"/>
      <w:r w:rsidRPr="00C9604B">
        <w:rPr>
          <w:bCs/>
          <w:sz w:val="28"/>
          <w:szCs w:val="28"/>
          <w:lang w:eastAsia="en-US"/>
        </w:rPr>
        <w:t>Хамадулин</w:t>
      </w:r>
      <w:proofErr w:type="spellEnd"/>
      <w:r w:rsidRPr="00C9604B">
        <w:rPr>
          <w:bCs/>
          <w:sz w:val="28"/>
          <w:szCs w:val="28"/>
          <w:lang w:eastAsia="en-US"/>
        </w:rPr>
        <w:t xml:space="preserve">. — Москва : Издательство </w:t>
      </w:r>
      <w:proofErr w:type="spellStart"/>
      <w:r w:rsidRPr="00C9604B">
        <w:rPr>
          <w:bCs/>
          <w:sz w:val="28"/>
          <w:szCs w:val="28"/>
          <w:lang w:eastAsia="en-US"/>
        </w:rPr>
        <w:t>Юрайт</w:t>
      </w:r>
      <w:proofErr w:type="spellEnd"/>
      <w:r w:rsidRPr="00C9604B">
        <w:rPr>
          <w:bCs/>
          <w:sz w:val="28"/>
          <w:szCs w:val="28"/>
          <w:lang w:eastAsia="en-US"/>
        </w:rPr>
        <w:t xml:space="preserve">, 2020. — 365 с. — (Профессиональное образование). — ISBN 978-5-534-10396-0. — Текст : электронный // ЭБС </w:t>
      </w:r>
      <w:proofErr w:type="spellStart"/>
      <w:r w:rsidRPr="00C9604B">
        <w:rPr>
          <w:bCs/>
          <w:sz w:val="28"/>
          <w:szCs w:val="28"/>
          <w:lang w:eastAsia="en-US"/>
        </w:rPr>
        <w:t>Юрайт</w:t>
      </w:r>
      <w:proofErr w:type="spellEnd"/>
      <w:r w:rsidRPr="00C9604B">
        <w:rPr>
          <w:bCs/>
          <w:sz w:val="28"/>
          <w:szCs w:val="28"/>
          <w:lang w:eastAsia="en-US"/>
        </w:rPr>
        <w:t xml:space="preserve"> [сайт]. — URL: </w:t>
      </w:r>
      <w:hyperlink r:id="rId12" w:history="1">
        <w:r w:rsidRPr="00C9604B">
          <w:rPr>
            <w:bCs/>
            <w:color w:val="0000FF"/>
            <w:sz w:val="28"/>
            <w:szCs w:val="28"/>
            <w:u w:val="single"/>
            <w:lang w:eastAsia="en-US"/>
          </w:rPr>
          <w:t>https://urait.ru/bcode/456592</w:t>
        </w:r>
      </w:hyperlink>
    </w:p>
    <w:p w14:paraId="7381545F" w14:textId="77777777" w:rsidR="00C9604B" w:rsidRPr="00C9604B" w:rsidRDefault="00C9604B" w:rsidP="00C9604B">
      <w:pPr>
        <w:widowControl w:val="0"/>
        <w:tabs>
          <w:tab w:val="left" w:pos="993"/>
        </w:tabs>
        <w:suppressAutoHyphens/>
        <w:ind w:firstLine="709"/>
        <w:jc w:val="both"/>
        <w:rPr>
          <w:b/>
          <w:color w:val="000000"/>
          <w:sz w:val="28"/>
          <w:szCs w:val="28"/>
          <w:lang w:eastAsia="ar-SA"/>
        </w:rPr>
      </w:pPr>
      <w:r w:rsidRPr="00C9604B">
        <w:rPr>
          <w:b/>
          <w:color w:val="000000"/>
          <w:sz w:val="28"/>
          <w:szCs w:val="28"/>
          <w:lang w:eastAsia="ar-SA"/>
        </w:rPr>
        <w:t xml:space="preserve">Цифровая образовательная среда СПО </w:t>
      </w:r>
      <w:proofErr w:type="spellStart"/>
      <w:r w:rsidRPr="00C9604B">
        <w:rPr>
          <w:b/>
          <w:color w:val="000000"/>
          <w:sz w:val="28"/>
          <w:szCs w:val="28"/>
          <w:lang w:eastAsia="ar-SA"/>
        </w:rPr>
        <w:t>PROFобразование</w:t>
      </w:r>
      <w:proofErr w:type="spellEnd"/>
      <w:r w:rsidRPr="00C9604B">
        <w:rPr>
          <w:b/>
          <w:color w:val="000000"/>
          <w:sz w:val="28"/>
          <w:szCs w:val="28"/>
          <w:lang w:eastAsia="ar-SA"/>
        </w:rPr>
        <w:t>:</w:t>
      </w:r>
    </w:p>
    <w:p w14:paraId="438EB1F4" w14:textId="77777777" w:rsidR="00C9604B" w:rsidRPr="00C9604B" w:rsidRDefault="00C9604B" w:rsidP="00C9604B">
      <w:pPr>
        <w:widowControl w:val="0"/>
        <w:numPr>
          <w:ilvl w:val="0"/>
          <w:numId w:val="13"/>
        </w:numPr>
        <w:tabs>
          <w:tab w:val="left" w:pos="1276"/>
        </w:tabs>
        <w:suppressAutoHyphens/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C9604B">
        <w:rPr>
          <w:color w:val="000000"/>
          <w:sz w:val="28"/>
          <w:szCs w:val="28"/>
          <w:shd w:val="clear" w:color="auto" w:fill="FFFFFF"/>
        </w:rPr>
        <w:t xml:space="preserve">Рачков, М. Ю. Технические измерения : учебник для СПО / М. Ю. Рачков. — Саратов : Профобразование, 2023. — 210 c. — ISBN 978-5-4488-1565-2. — Текст : электронный // Электронный ресурс цифровой образовательной среды СПО </w:t>
      </w:r>
      <w:proofErr w:type="spellStart"/>
      <w:r w:rsidRPr="00C9604B">
        <w:rPr>
          <w:color w:val="000000"/>
          <w:sz w:val="28"/>
          <w:szCs w:val="28"/>
          <w:shd w:val="clear" w:color="auto" w:fill="FFFFFF"/>
        </w:rPr>
        <w:t>PROFобразование</w:t>
      </w:r>
      <w:proofErr w:type="spellEnd"/>
      <w:r w:rsidRPr="00C9604B">
        <w:rPr>
          <w:color w:val="000000"/>
          <w:sz w:val="28"/>
          <w:szCs w:val="28"/>
          <w:shd w:val="clear" w:color="auto" w:fill="FFFFFF"/>
        </w:rPr>
        <w:t xml:space="preserve"> : [сайт]. — URL: https://profspo.ru/books/124291 (дата обращения: 10.01.2023). — Режим доступа: для </w:t>
      </w:r>
      <w:proofErr w:type="spellStart"/>
      <w:r w:rsidRPr="00C9604B">
        <w:rPr>
          <w:color w:val="000000"/>
          <w:sz w:val="28"/>
          <w:szCs w:val="28"/>
          <w:shd w:val="clear" w:color="auto" w:fill="FFFFFF"/>
        </w:rPr>
        <w:t>авторизир</w:t>
      </w:r>
      <w:proofErr w:type="spellEnd"/>
      <w:r w:rsidRPr="00C9604B">
        <w:rPr>
          <w:color w:val="000000"/>
          <w:sz w:val="28"/>
          <w:szCs w:val="28"/>
          <w:shd w:val="clear" w:color="auto" w:fill="FFFFFF"/>
        </w:rPr>
        <w:t>. Пользователей</w:t>
      </w:r>
    </w:p>
    <w:p w14:paraId="544DB7C7" w14:textId="77777777" w:rsidR="00C9604B" w:rsidRPr="00C9604B" w:rsidRDefault="00C9604B" w:rsidP="00C9604B">
      <w:pPr>
        <w:widowControl w:val="0"/>
        <w:numPr>
          <w:ilvl w:val="0"/>
          <w:numId w:val="13"/>
        </w:numPr>
        <w:tabs>
          <w:tab w:val="left" w:pos="1276"/>
        </w:tabs>
        <w:suppressAutoHyphens/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C9604B">
        <w:rPr>
          <w:color w:val="000000"/>
          <w:sz w:val="28"/>
          <w:szCs w:val="28"/>
          <w:shd w:val="clear" w:color="auto" w:fill="FFFFFF"/>
        </w:rPr>
        <w:t xml:space="preserve">Кортов, В. С. Аналоговые устройства электронных приборов : учебное пособие для СПО / В. С. Кортов, С. В. Никифоров ; под редакцией Г. И. Пилипенко. — 2-е изд. — Саратов, Екатеринбург : Профобразование, Уральский федеральный университет, 2019. — 207 c. — ISBN 978-5-4488-0452-6, 978-5-7996-2789-8. — Текст : электронный // Электронный ресурс цифровой образовательной среды СПО </w:t>
      </w:r>
      <w:proofErr w:type="spellStart"/>
      <w:r w:rsidRPr="00C9604B">
        <w:rPr>
          <w:color w:val="000000"/>
          <w:sz w:val="28"/>
          <w:szCs w:val="28"/>
          <w:shd w:val="clear" w:color="auto" w:fill="FFFFFF"/>
        </w:rPr>
        <w:t>PROFобразование</w:t>
      </w:r>
      <w:proofErr w:type="spellEnd"/>
      <w:r w:rsidRPr="00C9604B">
        <w:rPr>
          <w:color w:val="000000"/>
          <w:sz w:val="28"/>
          <w:szCs w:val="28"/>
          <w:shd w:val="clear" w:color="auto" w:fill="FFFFFF"/>
        </w:rPr>
        <w:t xml:space="preserve"> : [сайт]. — URL: https://profspo.ru/books/87786 (дата обращения: 10.01.2023). — Режим доступа: для </w:t>
      </w:r>
      <w:proofErr w:type="spellStart"/>
      <w:r w:rsidRPr="00C9604B">
        <w:rPr>
          <w:color w:val="000000"/>
          <w:sz w:val="28"/>
          <w:szCs w:val="28"/>
          <w:shd w:val="clear" w:color="auto" w:fill="FFFFFF"/>
        </w:rPr>
        <w:t>авторизир</w:t>
      </w:r>
      <w:proofErr w:type="spellEnd"/>
      <w:r w:rsidRPr="00C9604B">
        <w:rPr>
          <w:color w:val="000000"/>
          <w:sz w:val="28"/>
          <w:szCs w:val="28"/>
          <w:shd w:val="clear" w:color="auto" w:fill="FFFFFF"/>
        </w:rPr>
        <w:t>. Пользователей</w:t>
      </w:r>
    </w:p>
    <w:p w14:paraId="6C2E1302" w14:textId="77777777" w:rsidR="00C9604B" w:rsidRPr="00C9604B" w:rsidRDefault="00C9604B" w:rsidP="00C9604B">
      <w:pPr>
        <w:widowControl w:val="0"/>
        <w:tabs>
          <w:tab w:val="left" w:pos="993"/>
        </w:tabs>
        <w:suppressAutoHyphens/>
        <w:ind w:firstLine="709"/>
        <w:jc w:val="both"/>
        <w:rPr>
          <w:b/>
          <w:color w:val="000000"/>
          <w:sz w:val="28"/>
          <w:szCs w:val="28"/>
          <w:lang w:eastAsia="ar-SA"/>
        </w:rPr>
      </w:pPr>
      <w:r w:rsidRPr="00C9604B">
        <w:rPr>
          <w:b/>
          <w:color w:val="000000"/>
          <w:sz w:val="28"/>
          <w:szCs w:val="28"/>
          <w:lang w:eastAsia="ar-SA"/>
        </w:rPr>
        <w:t>Электронно-библиотечная система:</w:t>
      </w:r>
    </w:p>
    <w:p w14:paraId="3E9C29D0" w14:textId="77777777" w:rsidR="00C9604B" w:rsidRPr="00C9604B" w:rsidRDefault="00C9604B" w:rsidP="00C9604B">
      <w:pPr>
        <w:widowControl w:val="0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lang w:val="en-US" w:eastAsia="ar-SA"/>
        </w:rPr>
      </w:pPr>
      <w:r w:rsidRPr="00C9604B">
        <w:rPr>
          <w:color w:val="000000"/>
          <w:sz w:val="28"/>
          <w:szCs w:val="28"/>
          <w:lang w:val="en-US" w:eastAsia="ar-SA"/>
        </w:rPr>
        <w:t xml:space="preserve">IPR BOOKS - </w:t>
      </w:r>
      <w:hyperlink r:id="rId13" w:history="1">
        <w:r w:rsidRPr="00C9604B">
          <w:rPr>
            <w:rStyle w:val="ad"/>
            <w:color w:val="000000"/>
            <w:sz w:val="28"/>
            <w:szCs w:val="28"/>
            <w:lang w:val="en-US" w:eastAsia="ar-SA"/>
          </w:rPr>
          <w:t>http://www.iprbookshop.ru/108274.html</w:t>
        </w:r>
      </w:hyperlink>
      <w:r w:rsidRPr="00C9604B">
        <w:rPr>
          <w:color w:val="000000"/>
          <w:sz w:val="28"/>
          <w:szCs w:val="28"/>
          <w:lang w:val="en-US" w:eastAsia="ar-SA"/>
        </w:rPr>
        <w:t xml:space="preserve"> </w:t>
      </w:r>
    </w:p>
    <w:p w14:paraId="0E403181" w14:textId="77777777" w:rsidR="00C9604B" w:rsidRPr="00C9604B" w:rsidRDefault="00C9604B" w:rsidP="00C9604B">
      <w:pPr>
        <w:widowControl w:val="0"/>
        <w:tabs>
          <w:tab w:val="left" w:pos="993"/>
        </w:tabs>
        <w:suppressAutoHyphens/>
        <w:ind w:firstLine="709"/>
        <w:jc w:val="both"/>
        <w:rPr>
          <w:b/>
          <w:color w:val="000000"/>
          <w:sz w:val="28"/>
          <w:szCs w:val="28"/>
          <w:lang w:eastAsia="ar-SA"/>
        </w:rPr>
      </w:pPr>
      <w:r w:rsidRPr="00C9604B">
        <w:rPr>
          <w:b/>
          <w:color w:val="000000"/>
          <w:sz w:val="28"/>
          <w:szCs w:val="28"/>
          <w:lang w:eastAsia="ar-SA"/>
        </w:rPr>
        <w:t xml:space="preserve">Веб-система для организации дистанционного обучения и управления им: </w:t>
      </w:r>
    </w:p>
    <w:p w14:paraId="4FB7E3E0" w14:textId="77777777" w:rsidR="00C9604B" w:rsidRPr="00116EFF" w:rsidRDefault="00C9604B" w:rsidP="00C9604B">
      <w:pPr>
        <w:widowControl w:val="0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C9604B">
        <w:rPr>
          <w:color w:val="000000"/>
          <w:sz w:val="28"/>
          <w:szCs w:val="28"/>
          <w:lang w:eastAsia="ar-SA"/>
        </w:rPr>
        <w:t xml:space="preserve">Система дистанционного обучения ОГАПОУ «Алексеевский колледж» </w:t>
      </w:r>
      <w:hyperlink r:id="rId14" w:history="1">
        <w:r w:rsidRPr="00C9604B">
          <w:rPr>
            <w:color w:val="000000"/>
            <w:sz w:val="28"/>
            <w:szCs w:val="28"/>
            <w:u w:val="single"/>
            <w:lang w:eastAsia="ar-SA"/>
          </w:rPr>
          <w:t>http://moodle.alcollege.ru/</w:t>
        </w:r>
      </w:hyperlink>
    </w:p>
    <w:p w14:paraId="5CADE330" w14:textId="77777777" w:rsidR="00C9604B" w:rsidRDefault="00C9604B" w:rsidP="00C9604B">
      <w:pPr>
        <w:jc w:val="both"/>
        <w:rPr>
          <w:sz w:val="28"/>
          <w:szCs w:val="28"/>
        </w:rPr>
      </w:pPr>
    </w:p>
    <w:p w14:paraId="6D049990" w14:textId="77777777" w:rsidR="008F13F8" w:rsidRPr="00EF6869" w:rsidRDefault="008F13F8" w:rsidP="001A189D">
      <w:pPr>
        <w:widowControl w:val="0"/>
        <w:ind w:firstLine="709"/>
        <w:jc w:val="center"/>
        <w:rPr>
          <w:b/>
          <w:color w:val="FF0000"/>
          <w:sz w:val="28"/>
          <w:szCs w:val="28"/>
        </w:rPr>
      </w:pPr>
    </w:p>
    <w:sectPr w:rsidR="008F13F8" w:rsidRPr="00EF6869" w:rsidSect="00AE510D">
      <w:footerReference w:type="even" r:id="rId15"/>
      <w:footerReference w:type="default" r:id="rId16"/>
      <w:pgSz w:w="11906" w:h="16838"/>
      <w:pgMar w:top="1134" w:right="70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04910" w14:textId="77777777" w:rsidR="00864DB8" w:rsidRDefault="00864DB8">
      <w:r>
        <w:separator/>
      </w:r>
    </w:p>
  </w:endnote>
  <w:endnote w:type="continuationSeparator" w:id="0">
    <w:p w14:paraId="3A73C7E3" w14:textId="77777777" w:rsidR="00864DB8" w:rsidRDefault="0086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DB81" w14:textId="77777777" w:rsidR="00AE510D" w:rsidRDefault="00AE510D" w:rsidP="00D445B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F88A7D2" w14:textId="77777777" w:rsidR="00AE510D" w:rsidRDefault="00AE510D" w:rsidP="00AE510D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9B48" w14:textId="77777777" w:rsidR="00AE510D" w:rsidRDefault="00AE510D" w:rsidP="00D445B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34247">
      <w:rPr>
        <w:rStyle w:val="af0"/>
        <w:noProof/>
      </w:rPr>
      <w:t>2</w:t>
    </w:r>
    <w:r>
      <w:rPr>
        <w:rStyle w:val="af0"/>
      </w:rPr>
      <w:fldChar w:fldCharType="end"/>
    </w:r>
  </w:p>
  <w:p w14:paraId="6063D4A6" w14:textId="77777777" w:rsidR="00AE510D" w:rsidRDefault="00AE510D" w:rsidP="00AE510D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D097A" w14:textId="77777777" w:rsidR="00864DB8" w:rsidRDefault="00864DB8">
      <w:r>
        <w:separator/>
      </w:r>
    </w:p>
  </w:footnote>
  <w:footnote w:type="continuationSeparator" w:id="0">
    <w:p w14:paraId="710034F6" w14:textId="77777777" w:rsidR="00864DB8" w:rsidRDefault="00864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EA351B"/>
    <w:multiLevelType w:val="hybridMultilevel"/>
    <w:tmpl w:val="27C87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75E1"/>
    <w:multiLevelType w:val="multilevel"/>
    <w:tmpl w:val="2F1E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137E9"/>
    <w:multiLevelType w:val="hybridMultilevel"/>
    <w:tmpl w:val="6944F188"/>
    <w:lvl w:ilvl="0" w:tplc="6B6A3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52345"/>
    <w:multiLevelType w:val="hybridMultilevel"/>
    <w:tmpl w:val="A6CA4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632AA"/>
    <w:multiLevelType w:val="hybridMultilevel"/>
    <w:tmpl w:val="4816F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B54AE"/>
    <w:multiLevelType w:val="hybridMultilevel"/>
    <w:tmpl w:val="BBA66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23864"/>
    <w:multiLevelType w:val="hybridMultilevel"/>
    <w:tmpl w:val="1EA03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E7F53"/>
    <w:multiLevelType w:val="multilevel"/>
    <w:tmpl w:val="AF44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CC13D1"/>
    <w:multiLevelType w:val="hybridMultilevel"/>
    <w:tmpl w:val="4A10A1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C420B0"/>
    <w:multiLevelType w:val="hybridMultilevel"/>
    <w:tmpl w:val="D7209DFA"/>
    <w:lvl w:ilvl="0" w:tplc="061A6B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73571E"/>
    <w:multiLevelType w:val="hybridMultilevel"/>
    <w:tmpl w:val="9836B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120A5"/>
    <w:multiLevelType w:val="multilevel"/>
    <w:tmpl w:val="35F6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DB2AA1"/>
    <w:multiLevelType w:val="multilevel"/>
    <w:tmpl w:val="33A6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933182"/>
    <w:multiLevelType w:val="multilevel"/>
    <w:tmpl w:val="09E2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0B4FC7"/>
    <w:multiLevelType w:val="multilevel"/>
    <w:tmpl w:val="9710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C254F"/>
    <w:multiLevelType w:val="hybridMultilevel"/>
    <w:tmpl w:val="CEE49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131BA"/>
    <w:multiLevelType w:val="multilevel"/>
    <w:tmpl w:val="BB96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3801EB"/>
    <w:multiLevelType w:val="hybridMultilevel"/>
    <w:tmpl w:val="AC8AC8FE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01864"/>
    <w:multiLevelType w:val="hybridMultilevel"/>
    <w:tmpl w:val="F2564C5A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75D64"/>
    <w:multiLevelType w:val="multilevel"/>
    <w:tmpl w:val="1CE2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290A14"/>
    <w:multiLevelType w:val="multilevel"/>
    <w:tmpl w:val="C4B0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5774CA"/>
    <w:multiLevelType w:val="hybridMultilevel"/>
    <w:tmpl w:val="966C1BF8"/>
    <w:lvl w:ilvl="0" w:tplc="EAA6A5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6A7DE8"/>
    <w:multiLevelType w:val="hybridMultilevel"/>
    <w:tmpl w:val="9FD054AC"/>
    <w:lvl w:ilvl="0" w:tplc="CE10E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90B3D"/>
    <w:multiLevelType w:val="multilevel"/>
    <w:tmpl w:val="BA829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F736995"/>
    <w:multiLevelType w:val="hybridMultilevel"/>
    <w:tmpl w:val="343AF586"/>
    <w:lvl w:ilvl="0" w:tplc="B7A279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9"/>
  </w:num>
  <w:num w:numId="4">
    <w:abstractNumId w:val="12"/>
  </w:num>
  <w:num w:numId="5">
    <w:abstractNumId w:val="10"/>
  </w:num>
  <w:num w:numId="6">
    <w:abstractNumId w:val="21"/>
  </w:num>
  <w:num w:numId="7">
    <w:abstractNumId w:val="7"/>
  </w:num>
  <w:num w:numId="8">
    <w:abstractNumId w:val="26"/>
  </w:num>
  <w:num w:numId="9">
    <w:abstractNumId w:val="8"/>
  </w:num>
  <w:num w:numId="10">
    <w:abstractNumId w:val="4"/>
  </w:num>
  <w:num w:numId="11">
    <w:abstractNumId w:val="27"/>
  </w:num>
  <w:num w:numId="12">
    <w:abstractNumId w:val="14"/>
  </w:num>
  <w:num w:numId="13">
    <w:abstractNumId w:val="25"/>
  </w:num>
  <w:num w:numId="14">
    <w:abstractNumId w:val="13"/>
  </w:num>
  <w:num w:numId="15">
    <w:abstractNumId w:val="28"/>
  </w:num>
  <w:num w:numId="16">
    <w:abstractNumId w:val="16"/>
  </w:num>
  <w:num w:numId="17">
    <w:abstractNumId w:val="18"/>
  </w:num>
  <w:num w:numId="18">
    <w:abstractNumId w:val="17"/>
  </w:num>
  <w:num w:numId="19">
    <w:abstractNumId w:val="20"/>
  </w:num>
  <w:num w:numId="20">
    <w:abstractNumId w:val="5"/>
  </w:num>
  <w:num w:numId="21">
    <w:abstractNumId w:val="15"/>
  </w:num>
  <w:num w:numId="22">
    <w:abstractNumId w:val="23"/>
  </w:num>
  <w:num w:numId="23">
    <w:abstractNumId w:val="11"/>
  </w:num>
  <w:num w:numId="24">
    <w:abstractNumId w:val="24"/>
  </w:num>
  <w:num w:numId="25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71"/>
    <w:rsid w:val="0002156C"/>
    <w:rsid w:val="00031FAA"/>
    <w:rsid w:val="00034782"/>
    <w:rsid w:val="00036484"/>
    <w:rsid w:val="00042C14"/>
    <w:rsid w:val="00043047"/>
    <w:rsid w:val="0005348E"/>
    <w:rsid w:val="00053ED9"/>
    <w:rsid w:val="000634D5"/>
    <w:rsid w:val="000670A8"/>
    <w:rsid w:val="00090A50"/>
    <w:rsid w:val="000A2F5E"/>
    <w:rsid w:val="000A474B"/>
    <w:rsid w:val="000A7762"/>
    <w:rsid w:val="000B2E2F"/>
    <w:rsid w:val="000C77D9"/>
    <w:rsid w:val="000D32D5"/>
    <w:rsid w:val="000D67FD"/>
    <w:rsid w:val="001065FD"/>
    <w:rsid w:val="001127DA"/>
    <w:rsid w:val="0011390A"/>
    <w:rsid w:val="001406F0"/>
    <w:rsid w:val="00141111"/>
    <w:rsid w:val="00174D22"/>
    <w:rsid w:val="00196982"/>
    <w:rsid w:val="001A01F2"/>
    <w:rsid w:val="001A189D"/>
    <w:rsid w:val="001A382C"/>
    <w:rsid w:val="001A5B41"/>
    <w:rsid w:val="001B70A9"/>
    <w:rsid w:val="001D746B"/>
    <w:rsid w:val="001E63F2"/>
    <w:rsid w:val="001E70C6"/>
    <w:rsid w:val="001F4D2D"/>
    <w:rsid w:val="001F7F23"/>
    <w:rsid w:val="002109B1"/>
    <w:rsid w:val="00240A2B"/>
    <w:rsid w:val="00241B28"/>
    <w:rsid w:val="002470E7"/>
    <w:rsid w:val="0026084C"/>
    <w:rsid w:val="00276FEF"/>
    <w:rsid w:val="002777DF"/>
    <w:rsid w:val="00296A00"/>
    <w:rsid w:val="002A610A"/>
    <w:rsid w:val="002A682B"/>
    <w:rsid w:val="002A7047"/>
    <w:rsid w:val="002B0F4D"/>
    <w:rsid w:val="002C49A0"/>
    <w:rsid w:val="002C584C"/>
    <w:rsid w:val="002E0207"/>
    <w:rsid w:val="003100DE"/>
    <w:rsid w:val="00312172"/>
    <w:rsid w:val="00323164"/>
    <w:rsid w:val="0033069F"/>
    <w:rsid w:val="00366195"/>
    <w:rsid w:val="003863C5"/>
    <w:rsid w:val="00397939"/>
    <w:rsid w:val="003B2DDC"/>
    <w:rsid w:val="003B3B00"/>
    <w:rsid w:val="003D4CAB"/>
    <w:rsid w:val="003E46FE"/>
    <w:rsid w:val="003E570C"/>
    <w:rsid w:val="003E7F7C"/>
    <w:rsid w:val="0040093A"/>
    <w:rsid w:val="00404FBE"/>
    <w:rsid w:val="004062F6"/>
    <w:rsid w:val="004102E1"/>
    <w:rsid w:val="0042063F"/>
    <w:rsid w:val="00463495"/>
    <w:rsid w:val="00464692"/>
    <w:rsid w:val="00464A05"/>
    <w:rsid w:val="00466059"/>
    <w:rsid w:val="0047159E"/>
    <w:rsid w:val="004A5A7D"/>
    <w:rsid w:val="004B2168"/>
    <w:rsid w:val="004C59DD"/>
    <w:rsid w:val="004D5E6D"/>
    <w:rsid w:val="004F0DCB"/>
    <w:rsid w:val="00507168"/>
    <w:rsid w:val="00510B8D"/>
    <w:rsid w:val="0052557B"/>
    <w:rsid w:val="005340A9"/>
    <w:rsid w:val="00534461"/>
    <w:rsid w:val="00536436"/>
    <w:rsid w:val="00540266"/>
    <w:rsid w:val="00542574"/>
    <w:rsid w:val="005425BC"/>
    <w:rsid w:val="00543364"/>
    <w:rsid w:val="00543700"/>
    <w:rsid w:val="00550650"/>
    <w:rsid w:val="00552AC8"/>
    <w:rsid w:val="00567834"/>
    <w:rsid w:val="00580429"/>
    <w:rsid w:val="00585A07"/>
    <w:rsid w:val="00594497"/>
    <w:rsid w:val="005B56B8"/>
    <w:rsid w:val="005D12F2"/>
    <w:rsid w:val="005D587B"/>
    <w:rsid w:val="005F5A5E"/>
    <w:rsid w:val="006000D5"/>
    <w:rsid w:val="006036EB"/>
    <w:rsid w:val="00607B97"/>
    <w:rsid w:val="006170DE"/>
    <w:rsid w:val="00623BB9"/>
    <w:rsid w:val="00634247"/>
    <w:rsid w:val="00666624"/>
    <w:rsid w:val="00670656"/>
    <w:rsid w:val="00686F0E"/>
    <w:rsid w:val="00696A28"/>
    <w:rsid w:val="006B16FA"/>
    <w:rsid w:val="006D13D5"/>
    <w:rsid w:val="006D17D9"/>
    <w:rsid w:val="006D69D3"/>
    <w:rsid w:val="006D6B35"/>
    <w:rsid w:val="006D7441"/>
    <w:rsid w:val="006E6D32"/>
    <w:rsid w:val="006E763E"/>
    <w:rsid w:val="006F4212"/>
    <w:rsid w:val="006F4362"/>
    <w:rsid w:val="007048C9"/>
    <w:rsid w:val="007068EC"/>
    <w:rsid w:val="00722A76"/>
    <w:rsid w:val="00730716"/>
    <w:rsid w:val="00733FFD"/>
    <w:rsid w:val="007549A7"/>
    <w:rsid w:val="00764476"/>
    <w:rsid w:val="00770804"/>
    <w:rsid w:val="00775F66"/>
    <w:rsid w:val="00786E33"/>
    <w:rsid w:val="0079384E"/>
    <w:rsid w:val="007939F4"/>
    <w:rsid w:val="007A0810"/>
    <w:rsid w:val="007A40AC"/>
    <w:rsid w:val="007A4CFC"/>
    <w:rsid w:val="007A5024"/>
    <w:rsid w:val="007A50E4"/>
    <w:rsid w:val="007B016E"/>
    <w:rsid w:val="007B65C0"/>
    <w:rsid w:val="007C140B"/>
    <w:rsid w:val="007C5542"/>
    <w:rsid w:val="007C7082"/>
    <w:rsid w:val="0080016E"/>
    <w:rsid w:val="008155AB"/>
    <w:rsid w:val="00820063"/>
    <w:rsid w:val="008238A2"/>
    <w:rsid w:val="00832747"/>
    <w:rsid w:val="00836AF5"/>
    <w:rsid w:val="00864DB8"/>
    <w:rsid w:val="00870BA9"/>
    <w:rsid w:val="00871522"/>
    <w:rsid w:val="00880686"/>
    <w:rsid w:val="008849EF"/>
    <w:rsid w:val="00884E6E"/>
    <w:rsid w:val="00885065"/>
    <w:rsid w:val="00885721"/>
    <w:rsid w:val="00892145"/>
    <w:rsid w:val="008C742C"/>
    <w:rsid w:val="008D1987"/>
    <w:rsid w:val="008F058E"/>
    <w:rsid w:val="008F13F8"/>
    <w:rsid w:val="00910308"/>
    <w:rsid w:val="0091256E"/>
    <w:rsid w:val="00927371"/>
    <w:rsid w:val="00932059"/>
    <w:rsid w:val="009448BE"/>
    <w:rsid w:val="009466B7"/>
    <w:rsid w:val="00946BA2"/>
    <w:rsid w:val="00947DF7"/>
    <w:rsid w:val="009552DD"/>
    <w:rsid w:val="009554B6"/>
    <w:rsid w:val="00983457"/>
    <w:rsid w:val="00995DC8"/>
    <w:rsid w:val="009A5298"/>
    <w:rsid w:val="009A660F"/>
    <w:rsid w:val="009C01CE"/>
    <w:rsid w:val="009E03FB"/>
    <w:rsid w:val="009E49F3"/>
    <w:rsid w:val="009E5A1D"/>
    <w:rsid w:val="009E7AF7"/>
    <w:rsid w:val="009F583E"/>
    <w:rsid w:val="00A0399D"/>
    <w:rsid w:val="00A077EE"/>
    <w:rsid w:val="00A15490"/>
    <w:rsid w:val="00A265D3"/>
    <w:rsid w:val="00A27C7E"/>
    <w:rsid w:val="00A34A08"/>
    <w:rsid w:val="00A4030E"/>
    <w:rsid w:val="00A403C9"/>
    <w:rsid w:val="00A4243C"/>
    <w:rsid w:val="00A44C8C"/>
    <w:rsid w:val="00A4680D"/>
    <w:rsid w:val="00A47B9E"/>
    <w:rsid w:val="00A62E40"/>
    <w:rsid w:val="00A72B43"/>
    <w:rsid w:val="00A824BD"/>
    <w:rsid w:val="00A90CE5"/>
    <w:rsid w:val="00A95F1D"/>
    <w:rsid w:val="00A96A86"/>
    <w:rsid w:val="00AA17F3"/>
    <w:rsid w:val="00AA60AA"/>
    <w:rsid w:val="00AA7D40"/>
    <w:rsid w:val="00AE13D5"/>
    <w:rsid w:val="00AE510D"/>
    <w:rsid w:val="00AF0161"/>
    <w:rsid w:val="00B126F2"/>
    <w:rsid w:val="00B14426"/>
    <w:rsid w:val="00B3007C"/>
    <w:rsid w:val="00B31FD3"/>
    <w:rsid w:val="00B33865"/>
    <w:rsid w:val="00B36D68"/>
    <w:rsid w:val="00B37A1C"/>
    <w:rsid w:val="00B5694B"/>
    <w:rsid w:val="00B6367E"/>
    <w:rsid w:val="00B80F2D"/>
    <w:rsid w:val="00B826B6"/>
    <w:rsid w:val="00B83805"/>
    <w:rsid w:val="00B87CAC"/>
    <w:rsid w:val="00B93086"/>
    <w:rsid w:val="00BA0B56"/>
    <w:rsid w:val="00BB3F68"/>
    <w:rsid w:val="00BE3A21"/>
    <w:rsid w:val="00BE3AFE"/>
    <w:rsid w:val="00BF12DC"/>
    <w:rsid w:val="00C01F0C"/>
    <w:rsid w:val="00C02EB0"/>
    <w:rsid w:val="00C06748"/>
    <w:rsid w:val="00C155F3"/>
    <w:rsid w:val="00C24CB4"/>
    <w:rsid w:val="00C344AB"/>
    <w:rsid w:val="00C3743B"/>
    <w:rsid w:val="00C461A3"/>
    <w:rsid w:val="00C6245A"/>
    <w:rsid w:val="00C71B18"/>
    <w:rsid w:val="00C77542"/>
    <w:rsid w:val="00C87F5C"/>
    <w:rsid w:val="00C9001B"/>
    <w:rsid w:val="00C9604B"/>
    <w:rsid w:val="00CB2730"/>
    <w:rsid w:val="00CC31F8"/>
    <w:rsid w:val="00CC4883"/>
    <w:rsid w:val="00CD1BF9"/>
    <w:rsid w:val="00CD28CA"/>
    <w:rsid w:val="00CD788F"/>
    <w:rsid w:val="00CF4EDD"/>
    <w:rsid w:val="00CF657F"/>
    <w:rsid w:val="00D11371"/>
    <w:rsid w:val="00D331FE"/>
    <w:rsid w:val="00D41A6F"/>
    <w:rsid w:val="00D445B8"/>
    <w:rsid w:val="00D44BE9"/>
    <w:rsid w:val="00D5413C"/>
    <w:rsid w:val="00D66CFA"/>
    <w:rsid w:val="00D711CB"/>
    <w:rsid w:val="00D80039"/>
    <w:rsid w:val="00DA7C7E"/>
    <w:rsid w:val="00DD2ABF"/>
    <w:rsid w:val="00E00D4A"/>
    <w:rsid w:val="00E04CB3"/>
    <w:rsid w:val="00E07857"/>
    <w:rsid w:val="00E217B5"/>
    <w:rsid w:val="00E265C9"/>
    <w:rsid w:val="00E335B1"/>
    <w:rsid w:val="00E4419F"/>
    <w:rsid w:val="00E50F04"/>
    <w:rsid w:val="00E51C91"/>
    <w:rsid w:val="00E564F5"/>
    <w:rsid w:val="00E6118F"/>
    <w:rsid w:val="00E658E4"/>
    <w:rsid w:val="00E703D3"/>
    <w:rsid w:val="00E7178C"/>
    <w:rsid w:val="00E934AD"/>
    <w:rsid w:val="00EA182C"/>
    <w:rsid w:val="00EA6383"/>
    <w:rsid w:val="00ED40FF"/>
    <w:rsid w:val="00EE20A4"/>
    <w:rsid w:val="00EE4CE8"/>
    <w:rsid w:val="00EE7449"/>
    <w:rsid w:val="00EF272F"/>
    <w:rsid w:val="00EF5859"/>
    <w:rsid w:val="00EF6869"/>
    <w:rsid w:val="00F012B0"/>
    <w:rsid w:val="00F055E3"/>
    <w:rsid w:val="00F10BBC"/>
    <w:rsid w:val="00F12DAA"/>
    <w:rsid w:val="00F30289"/>
    <w:rsid w:val="00F35CF7"/>
    <w:rsid w:val="00F37A9E"/>
    <w:rsid w:val="00F472EE"/>
    <w:rsid w:val="00F67033"/>
    <w:rsid w:val="00F755AC"/>
    <w:rsid w:val="00F818AF"/>
    <w:rsid w:val="00F92D12"/>
    <w:rsid w:val="00FA1039"/>
    <w:rsid w:val="00FA5F97"/>
    <w:rsid w:val="00FA7160"/>
    <w:rsid w:val="00FB2B10"/>
    <w:rsid w:val="00FB70E0"/>
    <w:rsid w:val="00FC1D23"/>
    <w:rsid w:val="00FC3E66"/>
    <w:rsid w:val="00FE01D9"/>
    <w:rsid w:val="00FE185B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63A14"/>
  <w15:chartTrackingRefBased/>
  <w15:docId w15:val="{C5859887-FD34-496F-9883-2A6D219E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0BA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56B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B2E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96A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1A189D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1371"/>
    <w:pPr>
      <w:suppressAutoHyphens/>
      <w:spacing w:after="120"/>
    </w:pPr>
    <w:rPr>
      <w:lang w:eastAsia="ar-SA"/>
    </w:rPr>
  </w:style>
  <w:style w:type="paragraph" w:styleId="a5">
    <w:name w:val="footnote text"/>
    <w:basedOn w:val="a"/>
    <w:link w:val="a6"/>
    <w:semiHidden/>
    <w:rsid w:val="000B2E2F"/>
    <w:rPr>
      <w:sz w:val="20"/>
      <w:szCs w:val="20"/>
    </w:rPr>
  </w:style>
  <w:style w:type="character" w:styleId="a7">
    <w:name w:val="footnote reference"/>
    <w:semiHidden/>
    <w:rsid w:val="000B2E2F"/>
    <w:rPr>
      <w:vertAlign w:val="superscript"/>
    </w:rPr>
  </w:style>
  <w:style w:type="paragraph" w:styleId="a8">
    <w:name w:val="List Paragraph"/>
    <w:basedOn w:val="a"/>
    <w:qFormat/>
    <w:rsid w:val="000B2E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сноски Знак"/>
    <w:link w:val="a5"/>
    <w:semiHidden/>
    <w:locked/>
    <w:rsid w:val="000B2E2F"/>
    <w:rPr>
      <w:lang w:val="ru-RU" w:eastAsia="ru-RU" w:bidi="ar-SA"/>
    </w:rPr>
  </w:style>
  <w:style w:type="character" w:customStyle="1" w:styleId="20">
    <w:name w:val="Заголовок 2 Знак"/>
    <w:link w:val="2"/>
    <w:semiHidden/>
    <w:rsid w:val="000B2E2F"/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character" w:customStyle="1" w:styleId="WW-Absatz-Standardschriftart">
    <w:name w:val="WW-Absatz-Standardschriftart"/>
    <w:rsid w:val="00B5694B"/>
  </w:style>
  <w:style w:type="character" w:customStyle="1" w:styleId="10">
    <w:name w:val="Заголовок 1 Знак"/>
    <w:link w:val="1"/>
    <w:rsid w:val="005B56B8"/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paragraph" w:customStyle="1" w:styleId="a9">
    <w:name w:val="Обычный (веб)"/>
    <w:basedOn w:val="a"/>
    <w:rsid w:val="00623BB9"/>
    <w:pPr>
      <w:spacing w:before="100" w:beforeAutospacing="1" w:after="100" w:afterAutospacing="1"/>
    </w:pPr>
  </w:style>
  <w:style w:type="paragraph" w:styleId="aa">
    <w:name w:val="Body Text Indent"/>
    <w:basedOn w:val="a"/>
    <w:rsid w:val="00B36D68"/>
    <w:pPr>
      <w:spacing w:after="120"/>
      <w:ind w:left="283"/>
    </w:pPr>
  </w:style>
  <w:style w:type="paragraph" w:styleId="3">
    <w:name w:val="Body Text 3"/>
    <w:basedOn w:val="a"/>
    <w:rsid w:val="00FA5F97"/>
    <w:pPr>
      <w:spacing w:after="120"/>
    </w:pPr>
    <w:rPr>
      <w:sz w:val="16"/>
      <w:szCs w:val="16"/>
    </w:rPr>
  </w:style>
  <w:style w:type="paragraph" w:customStyle="1" w:styleId="Web">
    <w:name w:val="Обычный (Web)"/>
    <w:basedOn w:val="a"/>
    <w:rsid w:val="00FA5F97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a4">
    <w:name w:val="Основной текст Знак"/>
    <w:link w:val="a3"/>
    <w:rsid w:val="005F5A5E"/>
    <w:rPr>
      <w:sz w:val="24"/>
      <w:szCs w:val="24"/>
      <w:lang w:eastAsia="ar-SA"/>
    </w:rPr>
  </w:style>
  <w:style w:type="paragraph" w:customStyle="1" w:styleId="ab">
    <w:name w:val="Обычный текст"/>
    <w:basedOn w:val="a"/>
    <w:rsid w:val="007048C9"/>
    <w:pPr>
      <w:suppressAutoHyphens/>
      <w:ind w:firstLine="454"/>
      <w:jc w:val="both"/>
    </w:pPr>
    <w:rPr>
      <w:szCs w:val="20"/>
      <w:lang w:eastAsia="ar-SA"/>
    </w:rPr>
  </w:style>
  <w:style w:type="paragraph" w:customStyle="1" w:styleId="ConsPlusNormal">
    <w:name w:val="ConsPlusNormal"/>
    <w:rsid w:val="007048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link w:val="5"/>
    <w:semiHidden/>
    <w:rsid w:val="00A96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A96A86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11">
    <w:name w:val="Цитата1"/>
    <w:basedOn w:val="a"/>
    <w:rsid w:val="00A96A86"/>
    <w:pPr>
      <w:suppressAutoHyphens/>
      <w:ind w:left="57" w:right="113"/>
      <w:jc w:val="both"/>
    </w:pPr>
    <w:rPr>
      <w:sz w:val="28"/>
      <w:lang w:eastAsia="ar-SA"/>
    </w:rPr>
  </w:style>
  <w:style w:type="character" w:customStyle="1" w:styleId="ac">
    <w:name w:val="Гипертекстовая ссылка"/>
    <w:rsid w:val="00A96A86"/>
    <w:rPr>
      <w:rFonts w:cs="Times New Roman"/>
      <w:b/>
      <w:color w:val="008000"/>
    </w:rPr>
  </w:style>
  <w:style w:type="character" w:styleId="ad">
    <w:name w:val="Hyperlink"/>
    <w:rsid w:val="001A189D"/>
    <w:rPr>
      <w:color w:val="0000FF"/>
      <w:u w:val="single"/>
    </w:rPr>
  </w:style>
  <w:style w:type="paragraph" w:customStyle="1" w:styleId="ae">
    <w:name w:val="Прижатый влево"/>
    <w:basedOn w:val="a"/>
    <w:next w:val="a"/>
    <w:rsid w:val="000634D5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af">
    <w:name w:val="footer"/>
    <w:basedOn w:val="a"/>
    <w:rsid w:val="00AE510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AE510D"/>
  </w:style>
  <w:style w:type="paragraph" w:customStyle="1" w:styleId="21">
    <w:name w:val="Знак Знак2"/>
    <w:basedOn w:val="a"/>
    <w:rsid w:val="006E6D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List 2"/>
    <w:basedOn w:val="a"/>
    <w:rsid w:val="00C3743B"/>
    <w:pPr>
      <w:ind w:left="566" w:hanging="283"/>
    </w:pPr>
  </w:style>
  <w:style w:type="table" w:styleId="af1">
    <w:name w:val="Table Grid"/>
    <w:basedOn w:val="a1"/>
    <w:rsid w:val="002E0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1"/>
    <w:rsid w:val="008155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rsid w:val="008155AB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f1"/>
    <w:rsid w:val="00EE20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1"/>
    <w:rsid w:val="00EE20A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s-markdown-paragraph">
    <w:name w:val="ds-markdown-paragraph"/>
    <w:basedOn w:val="a"/>
    <w:rsid w:val="00F35CF7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F35C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5298" TargetMode="External"/><Relationship Id="rId13" Type="http://schemas.openxmlformats.org/officeDocument/2006/relationships/hyperlink" Target="http://www.iprbookshop.ru/108274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5659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5263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.lanbook.com/book/1536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282500" TargetMode="External"/><Relationship Id="rId14" Type="http://schemas.openxmlformats.org/officeDocument/2006/relationships/hyperlink" Target="http://moodle.alcolleg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EF9CB-3EC8-4655-A8AA-8FE8D359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18</Pages>
  <Words>4953</Words>
  <Characters>28236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БЕЛГОРОДСКОЙ ОБЛАСТИ</vt:lpstr>
    </vt:vector>
  </TitlesOfParts>
  <Company>личный</Company>
  <LinksUpToDate>false</LinksUpToDate>
  <CharactersWithSpaces>33123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БЕЛГОРОДСКОЙ ОБЛАСТИ</dc:title>
  <dc:subject/>
  <dc:creator>Алексей</dc:creator>
  <cp:keywords/>
  <cp:lastModifiedBy>Павленко Юлия Евгеньевна</cp:lastModifiedBy>
  <cp:revision>15</cp:revision>
  <cp:lastPrinted>2018-08-07T10:02:00Z</cp:lastPrinted>
  <dcterms:created xsi:type="dcterms:W3CDTF">2026-02-03T10:16:00Z</dcterms:created>
  <dcterms:modified xsi:type="dcterms:W3CDTF">2026-02-20T12:16:00Z</dcterms:modified>
</cp:coreProperties>
</file>